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6AF" w:rsidRDefault="00FE6C45" w:rsidP="00033B9F">
      <w:pPr>
        <w:pBdr>
          <w:top w:val="single" w:sz="4" w:space="1" w:color="000000" w:shadow="1"/>
          <w:left w:val="single" w:sz="4" w:space="11" w:color="000000" w:shadow="1"/>
          <w:bottom w:val="single" w:sz="4" w:space="0" w:color="000000" w:shadow="1"/>
          <w:right w:val="single" w:sz="4" w:space="10" w:color="000000" w:shadow="1"/>
        </w:pBdr>
        <w:shd w:val="clear" w:color="auto" w:fill="C0C0C0"/>
        <w:rPr>
          <w:b/>
        </w:rPr>
      </w:pPr>
      <w:r>
        <w:rPr>
          <w:b/>
        </w:rPr>
        <w:t xml:space="preserve">1. </w:t>
      </w:r>
      <w:r w:rsidR="000A2BE5">
        <w:rPr>
          <w:b/>
        </w:rPr>
        <w:t>napirend</w:t>
      </w:r>
    </w:p>
    <w:p w:rsidR="00FC46AF" w:rsidRDefault="00FC46AF" w:rsidP="00033B9F">
      <w:pPr>
        <w:pBdr>
          <w:top w:val="single" w:sz="4" w:space="1" w:color="000000" w:shadow="1"/>
          <w:left w:val="single" w:sz="4" w:space="11" w:color="000000" w:shadow="1"/>
          <w:bottom w:val="single" w:sz="4" w:space="0" w:color="000000" w:shadow="1"/>
          <w:right w:val="single" w:sz="4" w:space="10" w:color="000000" w:shadow="1"/>
        </w:pBdr>
        <w:shd w:val="clear" w:color="auto" w:fill="C0C0C0"/>
        <w:jc w:val="center"/>
        <w:rPr>
          <w:b/>
        </w:rPr>
      </w:pPr>
      <w:r>
        <w:rPr>
          <w:b/>
        </w:rPr>
        <w:t>E l ő t e r j e s z t é s</w:t>
      </w:r>
    </w:p>
    <w:p w:rsidR="000A2BE5" w:rsidRDefault="00FC46AF" w:rsidP="00033B9F">
      <w:pPr>
        <w:pBdr>
          <w:top w:val="single" w:sz="4" w:space="1" w:color="000000" w:shadow="1"/>
          <w:left w:val="single" w:sz="4" w:space="11" w:color="000000" w:shadow="1"/>
          <w:bottom w:val="single" w:sz="4" w:space="0" w:color="000000" w:shadow="1"/>
          <w:right w:val="single" w:sz="4" w:space="10" w:color="000000" w:shadow="1"/>
        </w:pBdr>
        <w:shd w:val="clear" w:color="auto" w:fill="C0C0C0"/>
        <w:jc w:val="center"/>
        <w:rPr>
          <w:b/>
        </w:rPr>
      </w:pPr>
      <w:r>
        <w:rPr>
          <w:b/>
        </w:rPr>
        <w:t>Mindszentkálla Község Önkormányzat</w:t>
      </w:r>
      <w:r w:rsidR="00126A7D">
        <w:rPr>
          <w:b/>
        </w:rPr>
        <w:t>a</w:t>
      </w:r>
      <w:r>
        <w:rPr>
          <w:b/>
        </w:rPr>
        <w:t xml:space="preserve"> </w:t>
      </w:r>
    </w:p>
    <w:p w:rsidR="00FC46AF" w:rsidRDefault="000A2BE5" w:rsidP="00033B9F">
      <w:pPr>
        <w:pBdr>
          <w:top w:val="single" w:sz="4" w:space="1" w:color="000000" w:shadow="1"/>
          <w:left w:val="single" w:sz="4" w:space="11" w:color="000000" w:shadow="1"/>
          <w:bottom w:val="single" w:sz="4" w:space="0" w:color="000000" w:shadow="1"/>
          <w:right w:val="single" w:sz="4" w:space="10" w:color="000000" w:shadow="1"/>
        </w:pBdr>
        <w:shd w:val="clear" w:color="auto" w:fill="C0C0C0"/>
        <w:jc w:val="center"/>
        <w:rPr>
          <w:b/>
        </w:rPr>
      </w:pPr>
      <w:r>
        <w:rPr>
          <w:b/>
        </w:rPr>
        <w:t>Képviselő-testületének 202</w:t>
      </w:r>
      <w:r w:rsidR="002235F1">
        <w:rPr>
          <w:b/>
        </w:rPr>
        <w:t>6</w:t>
      </w:r>
      <w:r>
        <w:rPr>
          <w:b/>
        </w:rPr>
        <w:t xml:space="preserve">. február </w:t>
      </w:r>
      <w:r w:rsidR="002235F1">
        <w:rPr>
          <w:b/>
        </w:rPr>
        <w:t>11</w:t>
      </w:r>
      <w:r>
        <w:rPr>
          <w:b/>
        </w:rPr>
        <w:t>-</w:t>
      </w:r>
      <w:r w:rsidR="002235F1">
        <w:rPr>
          <w:b/>
        </w:rPr>
        <w:t>é</w:t>
      </w:r>
      <w:r>
        <w:rPr>
          <w:b/>
        </w:rPr>
        <w:t>n tartandó ülésére</w:t>
      </w:r>
    </w:p>
    <w:p w:rsidR="00FC46AF" w:rsidRDefault="00FC46AF" w:rsidP="00033B9F">
      <w:pPr>
        <w:pBdr>
          <w:top w:val="single" w:sz="4" w:space="1" w:color="000000" w:shadow="1"/>
          <w:left w:val="single" w:sz="4" w:space="11" w:color="000000" w:shadow="1"/>
          <w:bottom w:val="single" w:sz="4" w:space="0" w:color="000000" w:shadow="1"/>
          <w:right w:val="single" w:sz="4" w:space="10" w:color="000000" w:shadow="1"/>
        </w:pBdr>
        <w:shd w:val="clear" w:color="auto" w:fill="C0C0C0"/>
        <w:jc w:val="center"/>
        <w:rPr>
          <w:b/>
        </w:rPr>
      </w:pPr>
    </w:p>
    <w:p w:rsidR="00FC46AF" w:rsidRDefault="00FC46AF" w:rsidP="00033B9F">
      <w:pPr>
        <w:pBdr>
          <w:top w:val="single" w:sz="4" w:space="1" w:color="000000" w:shadow="1"/>
          <w:left w:val="single" w:sz="4" w:space="11" w:color="000000" w:shadow="1"/>
          <w:bottom w:val="single" w:sz="4" w:space="0" w:color="000000" w:shadow="1"/>
          <w:right w:val="single" w:sz="4" w:space="10" w:color="000000" w:shadow="1"/>
        </w:pBdr>
        <w:shd w:val="clear" w:color="auto" w:fill="C0C0C0"/>
        <w:rPr>
          <w:b/>
        </w:rPr>
      </w:pPr>
      <w:r>
        <w:rPr>
          <w:b/>
          <w:u w:val="single"/>
        </w:rPr>
        <w:t>Tárgy:</w:t>
      </w:r>
      <w:r>
        <w:rPr>
          <w:b/>
        </w:rPr>
        <w:t xml:space="preserve"> Mindszentkálla Község Önkormányzat</w:t>
      </w:r>
      <w:r w:rsidR="0097475F">
        <w:rPr>
          <w:b/>
        </w:rPr>
        <w:t>a</w:t>
      </w:r>
      <w:r>
        <w:rPr>
          <w:b/>
        </w:rPr>
        <w:t xml:space="preserve"> </w:t>
      </w:r>
      <w:r w:rsidR="00367494">
        <w:rPr>
          <w:b/>
        </w:rPr>
        <w:t>202</w:t>
      </w:r>
      <w:r w:rsidR="002235F1">
        <w:rPr>
          <w:b/>
        </w:rPr>
        <w:t>6</w:t>
      </w:r>
      <w:r>
        <w:rPr>
          <w:b/>
        </w:rPr>
        <w:t>. évi költségveté</w:t>
      </w:r>
      <w:r w:rsidR="0097475F">
        <w:rPr>
          <w:b/>
        </w:rPr>
        <w:t>sének elfogadása</w:t>
      </w:r>
    </w:p>
    <w:p w:rsidR="000A2BE5" w:rsidRDefault="000A2BE5" w:rsidP="00033B9F">
      <w:pPr>
        <w:pBdr>
          <w:top w:val="single" w:sz="4" w:space="1" w:color="000000" w:shadow="1"/>
          <w:left w:val="single" w:sz="4" w:space="11" w:color="000000" w:shadow="1"/>
          <w:bottom w:val="single" w:sz="4" w:space="0" w:color="000000" w:shadow="1"/>
          <w:right w:val="single" w:sz="4" w:space="10" w:color="000000" w:shadow="1"/>
        </w:pBdr>
        <w:shd w:val="clear" w:color="auto" w:fill="C0C0C0"/>
        <w:rPr>
          <w:b/>
        </w:rPr>
      </w:pPr>
      <w:r w:rsidRPr="000A2BE5">
        <w:rPr>
          <w:b/>
          <w:u w:val="single"/>
        </w:rPr>
        <w:t>Előterjesztő:</w:t>
      </w:r>
      <w:r>
        <w:rPr>
          <w:b/>
        </w:rPr>
        <w:t xml:space="preserve"> </w:t>
      </w:r>
      <w:r w:rsidRPr="000A2BE5">
        <w:t>Csombó Zoltán polgármester</w:t>
      </w:r>
    </w:p>
    <w:p w:rsidR="00FC46AF" w:rsidRDefault="00FC46AF" w:rsidP="00033B9F">
      <w:pPr>
        <w:pBdr>
          <w:top w:val="single" w:sz="4" w:space="1" w:color="000000" w:shadow="1"/>
          <w:left w:val="single" w:sz="4" w:space="11" w:color="000000" w:shadow="1"/>
          <w:bottom w:val="single" w:sz="4" w:space="0" w:color="000000" w:shadow="1"/>
          <w:right w:val="single" w:sz="4" w:space="10" w:color="000000" w:shadow="1"/>
        </w:pBdr>
        <w:shd w:val="clear" w:color="auto" w:fill="C0C0C0"/>
      </w:pPr>
      <w:r>
        <w:rPr>
          <w:b/>
          <w:u w:val="single"/>
        </w:rPr>
        <w:t>Előkészítette:</w:t>
      </w:r>
      <w:r w:rsidRPr="00126A7D">
        <w:rPr>
          <w:b/>
        </w:rPr>
        <w:t xml:space="preserve"> </w:t>
      </w:r>
      <w:r w:rsidR="00FB0566">
        <w:t>Kántorné Fülöp Szilvia</w:t>
      </w:r>
      <w:r>
        <w:t xml:space="preserve"> pénzügyi ügyintéző</w:t>
      </w:r>
    </w:p>
    <w:p w:rsidR="00FC46AF" w:rsidRDefault="00FC46AF" w:rsidP="00033B9F">
      <w:pPr>
        <w:pBdr>
          <w:top w:val="single" w:sz="4" w:space="1" w:color="000000" w:shadow="1"/>
          <w:left w:val="single" w:sz="4" w:space="11" w:color="000000" w:shadow="1"/>
          <w:bottom w:val="single" w:sz="4" w:space="0" w:color="000000" w:shadow="1"/>
          <w:right w:val="single" w:sz="4" w:space="10" w:color="000000" w:shadow="1"/>
        </w:pBdr>
        <w:shd w:val="clear" w:color="auto" w:fill="C0C0C0"/>
      </w:pPr>
    </w:p>
    <w:p w:rsidR="00FC46AF" w:rsidRDefault="00F3745A" w:rsidP="00033B9F">
      <w:pPr>
        <w:pBdr>
          <w:top w:val="single" w:sz="4" w:space="1" w:color="000000" w:shadow="1"/>
          <w:left w:val="single" w:sz="4" w:space="11" w:color="000000" w:shadow="1"/>
          <w:bottom w:val="single" w:sz="4" w:space="0" w:color="000000" w:shadow="1"/>
          <w:right w:val="single" w:sz="4" w:space="10" w:color="000000" w:shadow="1"/>
        </w:pBdr>
        <w:shd w:val="clear" w:color="auto" w:fill="C0C0C0"/>
      </w:pPr>
      <w:r>
        <w:t>Előterjesztő:</w:t>
      </w:r>
      <w:r w:rsidR="00367494">
        <w:tab/>
      </w:r>
      <w:r w:rsidR="00FC46AF">
        <w:tab/>
      </w:r>
      <w:r w:rsidR="00FC46AF">
        <w:tab/>
      </w:r>
      <w:r w:rsidR="00FC46AF">
        <w:tab/>
      </w:r>
      <w:r w:rsidR="00FC46AF">
        <w:tab/>
      </w:r>
      <w:r w:rsidR="00FC46AF">
        <w:tab/>
        <w:t xml:space="preserve">               Jogszabállyal nem ellentétes    </w:t>
      </w:r>
      <w:r w:rsidR="00126A7D">
        <w:t xml:space="preserve">                   </w:t>
      </w:r>
      <w:r w:rsidR="00126A7D">
        <w:tab/>
        <w:t xml:space="preserve">   </w:t>
      </w:r>
      <w:r w:rsidR="00126A7D">
        <w:tab/>
      </w:r>
      <w:r w:rsidR="00126A7D">
        <w:tab/>
      </w:r>
      <w:r w:rsidR="00126A7D">
        <w:tab/>
      </w:r>
      <w:r w:rsidR="00126A7D">
        <w:tab/>
      </w:r>
      <w:r w:rsidR="00126A7D">
        <w:tab/>
      </w:r>
      <w:r w:rsidR="00126A7D">
        <w:tab/>
      </w:r>
    </w:p>
    <w:p w:rsidR="00F3745A" w:rsidRDefault="00F3745A" w:rsidP="00033B9F">
      <w:pPr>
        <w:pBdr>
          <w:top w:val="single" w:sz="4" w:space="1" w:color="000000" w:shadow="1"/>
          <w:left w:val="single" w:sz="4" w:space="11" w:color="000000" w:shadow="1"/>
          <w:bottom w:val="single" w:sz="4" w:space="0" w:color="000000" w:shadow="1"/>
          <w:right w:val="single" w:sz="4" w:space="10" w:color="000000" w:shadow="1"/>
        </w:pBdr>
        <w:shd w:val="clear" w:color="auto" w:fill="C0C0C0"/>
      </w:pPr>
      <w:r>
        <w:t>Csombó Zoltán                                                                   …………………………………..</w:t>
      </w:r>
    </w:p>
    <w:p w:rsidR="00FC46AF" w:rsidRDefault="00F3745A" w:rsidP="00033B9F">
      <w:pPr>
        <w:pBdr>
          <w:top w:val="single" w:sz="4" w:space="1" w:color="000000" w:shadow="1"/>
          <w:left w:val="single" w:sz="4" w:space="11" w:color="000000" w:shadow="1"/>
          <w:bottom w:val="single" w:sz="4" w:space="0" w:color="000000" w:shadow="1"/>
          <w:right w:val="single" w:sz="4" w:space="10" w:color="000000" w:shadow="1"/>
        </w:pBdr>
        <w:shd w:val="clear" w:color="auto" w:fill="C0C0C0"/>
        <w:rPr>
          <w:sz w:val="16"/>
        </w:rPr>
      </w:pPr>
      <w:r>
        <w:t xml:space="preserve">polgármester        </w:t>
      </w:r>
      <w:r w:rsidR="000A2BE5">
        <w:tab/>
      </w:r>
      <w:r w:rsidR="000A2BE5">
        <w:tab/>
      </w:r>
      <w:r w:rsidR="000A2BE5">
        <w:tab/>
      </w:r>
      <w:r w:rsidR="000A2BE5">
        <w:tab/>
      </w:r>
      <w:r w:rsidR="000A2BE5">
        <w:tab/>
      </w:r>
      <w:r>
        <w:t xml:space="preserve">       </w:t>
      </w:r>
      <w:r w:rsidR="00367494">
        <w:t>Dr. Szabó Tímea</w:t>
      </w:r>
      <w:r w:rsidR="00126A7D">
        <w:t xml:space="preserve"> </w:t>
      </w:r>
      <w:r w:rsidR="000A2BE5">
        <w:t>címzetes fő</w:t>
      </w:r>
      <w:r w:rsidR="00126A7D">
        <w:t>jegyző</w:t>
      </w:r>
    </w:p>
    <w:p w:rsidR="00FC46AF" w:rsidRPr="00697F81" w:rsidRDefault="00FC46AF" w:rsidP="00F81C07">
      <w:pPr>
        <w:pStyle w:val="lfej"/>
        <w:jc w:val="center"/>
        <w:rPr>
          <w:b/>
        </w:rPr>
      </w:pPr>
    </w:p>
    <w:p w:rsidR="00697F81" w:rsidRDefault="00697F81" w:rsidP="00697F81">
      <w:pPr>
        <w:pStyle w:val="lfej"/>
        <w:rPr>
          <w:b/>
        </w:rPr>
      </w:pPr>
      <w:r w:rsidRPr="00697F81">
        <w:rPr>
          <w:b/>
        </w:rPr>
        <w:t>Tisztelt Képviselő-testület</w:t>
      </w:r>
      <w:r>
        <w:rPr>
          <w:b/>
        </w:rPr>
        <w:t>!</w:t>
      </w:r>
    </w:p>
    <w:p w:rsidR="00697F81" w:rsidRPr="00697F81" w:rsidRDefault="00697F81" w:rsidP="00697F81">
      <w:pPr>
        <w:pStyle w:val="lfej"/>
        <w:rPr>
          <w:b/>
        </w:rPr>
      </w:pPr>
    </w:p>
    <w:p w:rsidR="00697F81" w:rsidRPr="00EC6DCE" w:rsidRDefault="00697F81" w:rsidP="00697F81">
      <w:pPr>
        <w:jc w:val="both"/>
      </w:pPr>
      <w:r w:rsidRPr="00EC6DCE">
        <w:t xml:space="preserve">A helyi önkormányzatok számára a költségvetés készítésének kötelezettségét Magyarország Alaptörvényének 32. cikk (1) bekezdés f) pontja írja elő. </w:t>
      </w:r>
    </w:p>
    <w:p w:rsidR="00697F81" w:rsidRPr="00EC6DCE" w:rsidRDefault="00697F81" w:rsidP="00697F81">
      <w:pPr>
        <w:jc w:val="both"/>
      </w:pPr>
      <w:r w:rsidRPr="00EC6DCE">
        <w:t>A költségvetés készítésével kapcsolatos alapvető előírásokat az államháztartásról szóló 2011. évi CXCV. törvény (továbbiakban: Áht.), a részletszabályokat az államháztartásról szóló törvény végrehajtásáról szóló 368/2011. (XII.31.) Kormányrendelet határozza meg.</w:t>
      </w:r>
    </w:p>
    <w:p w:rsidR="00697F81" w:rsidRPr="00E35D69" w:rsidRDefault="00697F81" w:rsidP="00E35D69">
      <w:pPr>
        <w:jc w:val="both"/>
      </w:pPr>
      <w:r w:rsidRPr="00EC6DCE">
        <w:t xml:space="preserve">A Magyarország helyi önkormányzatairól szóló 2011. évi CLXXXIX. törvény (továbbiakban: Mötv.) 111.§ </w:t>
      </w:r>
      <w:r w:rsidR="00E35D69" w:rsidRPr="00E35D69">
        <w:t xml:space="preserve">(2) </w:t>
      </w:r>
      <w:r w:rsidR="002132BB">
        <w:t>szerint a</w:t>
      </w:r>
      <w:r w:rsidR="00E35D69" w:rsidRPr="00E35D69">
        <w:t xml:space="preserve"> helyi önkormányzat gazdálkodásának alapja az éves költségvetése. Ebből finanszírozza és látja el törvényben meghatározott kötelező, valamint a kötelező feladatai ellátását nem veszélyez</w:t>
      </w:r>
      <w:r w:rsidR="00E35D69">
        <w:t>tető önként vállalt feladatait.</w:t>
      </w:r>
      <w:r w:rsidRPr="00EC6DCE">
        <w:t xml:space="preserve"> Az Mötv. 115.§ (1) bekezdése alapján a helyi önkormányzat gazdálkodásának biztonságáért a képviselő-testület, a gazdálkodás szabályszerűségéért a polgármester felelős.</w:t>
      </w:r>
    </w:p>
    <w:p w:rsidR="00580BCA" w:rsidRDefault="00697F81" w:rsidP="001B7F69">
      <w:pPr>
        <w:widowControl w:val="0"/>
        <w:jc w:val="both"/>
      </w:pPr>
      <w:r w:rsidRPr="00EC6DCE">
        <w:t>Az Áht. 24. § (</w:t>
      </w:r>
      <w:r w:rsidR="00E35D69">
        <w:t>3</w:t>
      </w:r>
      <w:r w:rsidRPr="00EC6DCE">
        <w:t xml:space="preserve">) bekezdése szerint </w:t>
      </w:r>
      <w:r w:rsidR="002132BB">
        <w:t>a</w:t>
      </w:r>
      <w:r w:rsidR="001B7F69" w:rsidRPr="001B7F69">
        <w:t xml:space="preserve"> jegyző által a (2) bekezdés szerint előkészített költségvetési rendelet-tervezetet a polgármester február 15-éig, ha a központi költségvetésről szóló törvényt az Országgyűlés a naptári év kezdetéig nem fogadta el, a központi költségvetésről szóló törvény hatálybalépését követő negyvenötödik napig nyújtja be a képviselő-testületnek.</w:t>
      </w:r>
    </w:p>
    <w:p w:rsidR="001B7F69" w:rsidRDefault="001B7F69" w:rsidP="001B7F69">
      <w:pPr>
        <w:widowControl w:val="0"/>
        <w:jc w:val="both"/>
        <w:rPr>
          <w:i/>
        </w:rPr>
      </w:pPr>
    </w:p>
    <w:p w:rsidR="00D14804" w:rsidRPr="0015733C" w:rsidRDefault="00D14804" w:rsidP="00D14804">
      <w:pPr>
        <w:jc w:val="both"/>
        <w:rPr>
          <w:b/>
        </w:rPr>
      </w:pPr>
      <w:r w:rsidRPr="0015733C">
        <w:rPr>
          <w:b/>
        </w:rPr>
        <w:t>A 20</w:t>
      </w:r>
      <w:r w:rsidR="00044597">
        <w:rPr>
          <w:b/>
        </w:rPr>
        <w:t>2</w:t>
      </w:r>
      <w:r w:rsidR="0030654E">
        <w:rPr>
          <w:b/>
        </w:rPr>
        <w:t>6</w:t>
      </w:r>
      <w:r w:rsidRPr="0015733C">
        <w:rPr>
          <w:b/>
        </w:rPr>
        <w:t>. évi költségvetés alakulása</w:t>
      </w:r>
    </w:p>
    <w:p w:rsidR="00D14804" w:rsidRDefault="00D14804" w:rsidP="00D14804">
      <w:pPr>
        <w:jc w:val="both"/>
        <w:rPr>
          <w:color w:val="7030A0"/>
        </w:rPr>
      </w:pPr>
    </w:p>
    <w:p w:rsidR="002F6191" w:rsidRPr="00DB1AE2" w:rsidRDefault="002F6191" w:rsidP="001B7F69">
      <w:pPr>
        <w:jc w:val="both"/>
        <w:rPr>
          <w:iCs/>
        </w:rPr>
      </w:pPr>
      <w:r w:rsidRPr="00DB1AE2">
        <w:t xml:space="preserve">Az Országgyűlés elfogadta </w:t>
      </w:r>
      <w:r w:rsidR="00DB1AE2" w:rsidRPr="00DB1AE2">
        <w:t xml:space="preserve">a </w:t>
      </w:r>
      <w:r w:rsidR="0030654E" w:rsidRPr="0030654E">
        <w:t>2025. évi LXIX. törvény</w:t>
      </w:r>
      <w:r w:rsidR="0030654E">
        <w:t>t</w:t>
      </w:r>
      <w:r w:rsidR="00882C93">
        <w:t xml:space="preserve"> </w:t>
      </w:r>
      <w:r w:rsidR="001B7F69" w:rsidRPr="001B7F69">
        <w:rPr>
          <w:bCs/>
          <w:iCs/>
        </w:rPr>
        <w:t>Magyarország 202</w:t>
      </w:r>
      <w:r w:rsidR="0030654E">
        <w:rPr>
          <w:bCs/>
          <w:iCs/>
        </w:rPr>
        <w:t>6</w:t>
      </w:r>
      <w:r w:rsidR="001B7F69" w:rsidRPr="001B7F69">
        <w:rPr>
          <w:bCs/>
          <w:iCs/>
        </w:rPr>
        <w:t>. évi központi költségvetéséről</w:t>
      </w:r>
      <w:r w:rsidR="00DB1AE2" w:rsidRPr="00DB1AE2">
        <w:rPr>
          <w:iCs/>
        </w:rPr>
        <w:t>, a</w:t>
      </w:r>
      <w:r w:rsidRPr="00DB1AE2">
        <w:t>mely a költségvetés</w:t>
      </w:r>
      <w:r w:rsidR="0008176B" w:rsidRPr="00DB1AE2">
        <w:t>ünk tervezésének az alapja.</w:t>
      </w:r>
    </w:p>
    <w:p w:rsidR="00790DB6" w:rsidRDefault="00790DB6" w:rsidP="00DB1AE2">
      <w:pPr>
        <w:jc w:val="both"/>
      </w:pPr>
      <w:r w:rsidRPr="00DB1AE2">
        <w:t xml:space="preserve">A bevételek </w:t>
      </w:r>
      <w:r w:rsidR="003831AA" w:rsidRPr="00DB1AE2">
        <w:t xml:space="preserve">tervezése </w:t>
      </w:r>
      <w:r w:rsidRPr="00DB1AE2">
        <w:t xml:space="preserve">a </w:t>
      </w:r>
      <w:r w:rsidR="003831AA" w:rsidRPr="00DB1AE2">
        <w:t xml:space="preserve">Magyar Államkincstár által </w:t>
      </w:r>
      <w:r w:rsidRPr="00DB1AE2">
        <w:t xml:space="preserve">megküldött </w:t>
      </w:r>
      <w:r w:rsidR="00367494" w:rsidRPr="00DB1AE2">
        <w:t>202</w:t>
      </w:r>
      <w:r w:rsidR="00DE3135">
        <w:t>6</w:t>
      </w:r>
      <w:r w:rsidR="00367494" w:rsidRPr="00DB1AE2">
        <w:t>.</w:t>
      </w:r>
      <w:r w:rsidRPr="00DB1AE2">
        <w:t xml:space="preserve"> évi </w:t>
      </w:r>
      <w:r w:rsidR="003831AA" w:rsidRPr="00DB1AE2">
        <w:t>előzetes támogatási</w:t>
      </w:r>
      <w:r w:rsidR="003831AA">
        <w:t xml:space="preserve"> felmérési a</w:t>
      </w:r>
      <w:r w:rsidRPr="0015733C">
        <w:t>d</w:t>
      </w:r>
      <w:r w:rsidR="00FC46AF">
        <w:t xml:space="preserve">atlapok alapján </w:t>
      </w:r>
      <w:r w:rsidR="003831AA">
        <w:t>történt.</w:t>
      </w:r>
    </w:p>
    <w:p w:rsidR="00B16D0B" w:rsidRPr="00DE3135" w:rsidRDefault="009C7666" w:rsidP="00DB1AE2">
      <w:pPr>
        <w:jc w:val="both"/>
      </w:pPr>
      <w:r>
        <w:t>A</w:t>
      </w:r>
      <w:r w:rsidR="002E077A" w:rsidRPr="00285CC9">
        <w:t xml:space="preserve"> 202</w:t>
      </w:r>
      <w:r w:rsidR="00DE3135">
        <w:t>6</w:t>
      </w:r>
      <w:r w:rsidR="002E077A" w:rsidRPr="00285CC9">
        <w:t>. év</w:t>
      </w:r>
      <w:r w:rsidR="001B7F69">
        <w:t>re vonatkozó</w:t>
      </w:r>
      <w:r>
        <w:t xml:space="preserve"> minimálbér és garantált bérminimum </w:t>
      </w:r>
      <w:r w:rsidR="0008176B">
        <w:t xml:space="preserve">emelkedés </w:t>
      </w:r>
      <w:r w:rsidR="002E077A">
        <w:t xml:space="preserve">ellentételezésére </w:t>
      </w:r>
      <w:r w:rsidR="001B7F69">
        <w:t>is meg</w:t>
      </w:r>
      <w:r w:rsidR="00B16D0B">
        <w:t xml:space="preserve">érkezett </w:t>
      </w:r>
      <w:r w:rsidR="001B7F69">
        <w:t>a kiegészítő támogatás</w:t>
      </w:r>
      <w:r w:rsidR="00A40398">
        <w:t xml:space="preserve"> összegéről való tájékoztatás, így az</w:t>
      </w:r>
      <w:r w:rsidR="0057414A">
        <w:t xml:space="preserve"> már</w:t>
      </w:r>
      <w:r w:rsidR="001B7F69">
        <w:t xml:space="preserve"> beépítésre is került</w:t>
      </w:r>
      <w:r w:rsidR="0057414A">
        <w:t xml:space="preserve"> </w:t>
      </w:r>
      <w:r w:rsidR="001B7F69">
        <w:t xml:space="preserve">a </w:t>
      </w:r>
      <w:r w:rsidR="001B7F69" w:rsidRPr="00DE3135">
        <w:t>támogatási összegekbe.</w:t>
      </w:r>
      <w:r w:rsidR="00B16D0B" w:rsidRPr="00DE3135">
        <w:t xml:space="preserve"> </w:t>
      </w:r>
    </w:p>
    <w:p w:rsidR="001B7F69" w:rsidRDefault="001B7F69" w:rsidP="00DB1AE2">
      <w:pPr>
        <w:jc w:val="both"/>
      </w:pPr>
    </w:p>
    <w:p w:rsidR="001B7F69" w:rsidRDefault="00790DB6" w:rsidP="00790DB6">
      <w:pPr>
        <w:pStyle w:val="Szvegtrzs"/>
      </w:pPr>
      <w:r w:rsidRPr="005B45EA">
        <w:t>A helyi adók tervezésénél a 20</w:t>
      </w:r>
      <w:r w:rsidR="00BB759F">
        <w:t>2</w:t>
      </w:r>
      <w:r w:rsidR="00DE3135">
        <w:t>5</w:t>
      </w:r>
      <w:r w:rsidRPr="005B45EA">
        <w:t xml:space="preserve">. évben befolyt </w:t>
      </w:r>
      <w:r w:rsidR="0001206E">
        <w:t xml:space="preserve">és a következő évben előírt </w:t>
      </w:r>
      <w:r w:rsidRPr="005B45EA">
        <w:t xml:space="preserve">összegek alapján kerültek kiszámításra a </w:t>
      </w:r>
      <w:r w:rsidR="00E03470">
        <w:t xml:space="preserve">várható </w:t>
      </w:r>
      <w:r w:rsidRPr="005B45EA">
        <w:t>bevételek</w:t>
      </w:r>
      <w:r w:rsidR="00B15FC4">
        <w:t>. A</w:t>
      </w:r>
      <w:r w:rsidRPr="005B45EA">
        <w:t xml:space="preserve">dómérték emelés </w:t>
      </w:r>
      <w:r w:rsidR="001B7F69">
        <w:t xml:space="preserve">idén nem történt </w:t>
      </w:r>
    </w:p>
    <w:p w:rsidR="006342F0" w:rsidRPr="0029620E" w:rsidRDefault="006342F0" w:rsidP="00790DB6">
      <w:pPr>
        <w:pStyle w:val="Szvegtrzs"/>
      </w:pPr>
    </w:p>
    <w:p w:rsidR="001B7F69" w:rsidRDefault="000705DF" w:rsidP="00790DB6">
      <w:pPr>
        <w:pStyle w:val="Szvegtrzs"/>
      </w:pPr>
      <w:r w:rsidRPr="005B45EA">
        <w:t xml:space="preserve">Működési célú pénzeszköz átvételként a hosszabb időtartamú közfoglalkoztatás támogatása jelenik meg, </w:t>
      </w:r>
      <w:r w:rsidR="001B7F69">
        <w:t>a</w:t>
      </w:r>
      <w:r w:rsidRPr="005B45EA">
        <w:t xml:space="preserve">mely összeg </w:t>
      </w:r>
      <w:r w:rsidR="00497400">
        <w:t xml:space="preserve">az </w:t>
      </w:r>
      <w:r w:rsidR="001B7F69">
        <w:t>202</w:t>
      </w:r>
      <w:r w:rsidR="00DE3135">
        <w:t>6</w:t>
      </w:r>
      <w:r w:rsidR="00497400">
        <w:t xml:space="preserve"> év</w:t>
      </w:r>
      <w:r w:rsidR="001B7F69">
        <w:t>i</w:t>
      </w:r>
      <w:r w:rsidR="00497400">
        <w:t xml:space="preserve"> </w:t>
      </w:r>
      <w:r w:rsidR="001B7F69">
        <w:t>várható bevétel</w:t>
      </w:r>
      <w:r w:rsidR="00497400">
        <w:t xml:space="preserve"> alapján </w:t>
      </w:r>
      <w:r w:rsidR="00E03470">
        <w:t xml:space="preserve">került tervezésre. </w:t>
      </w:r>
      <w:r w:rsidR="001B7F69">
        <w:t>(100 %-os támogatás)</w:t>
      </w:r>
      <w:r w:rsidR="0057414A">
        <w:t xml:space="preserve">. </w:t>
      </w:r>
    </w:p>
    <w:p w:rsidR="000705DF" w:rsidRPr="005B45EA" w:rsidRDefault="00497400" w:rsidP="00790DB6">
      <w:pPr>
        <w:pStyle w:val="Szvegtrzs"/>
      </w:pPr>
      <w:r>
        <w:t>Itt került még tervezésre a pótlékok összege is, ami a tavalyi év</w:t>
      </w:r>
      <w:r w:rsidR="00DE3135">
        <w:t xml:space="preserve"> teljesülése és az idei emelés együttes </w:t>
      </w:r>
      <w:r w:rsidR="00E03470">
        <w:t>adat</w:t>
      </w:r>
      <w:r w:rsidR="001B7F69">
        <w:t>a</w:t>
      </w:r>
      <w:r w:rsidR="00E03470">
        <w:t>i</w:t>
      </w:r>
      <w:r>
        <w:t xml:space="preserve"> alapján </w:t>
      </w:r>
      <w:r w:rsidR="00E03470">
        <w:t xml:space="preserve">került </w:t>
      </w:r>
      <w:r>
        <w:t>meghatároz</w:t>
      </w:r>
      <w:r w:rsidR="00E03470">
        <w:t>ásra</w:t>
      </w:r>
      <w:r>
        <w:t>, pontosan nem tervezhető.</w:t>
      </w:r>
    </w:p>
    <w:p w:rsidR="007533AD" w:rsidRDefault="00116F83" w:rsidP="0020798F">
      <w:pPr>
        <w:pStyle w:val="Szvegtrzs"/>
      </w:pPr>
      <w:r w:rsidRPr="00F11121">
        <w:lastRenderedPageBreak/>
        <w:t xml:space="preserve">Az Önkormányzat </w:t>
      </w:r>
      <w:r w:rsidR="000847C4" w:rsidRPr="00F11121">
        <w:t>az előző évet,</w:t>
      </w:r>
      <w:r w:rsidR="0049665A" w:rsidRPr="00F11121">
        <w:t xml:space="preserve"> </w:t>
      </w:r>
      <w:r w:rsidR="00DE3135">
        <w:t>13 801 293</w:t>
      </w:r>
      <w:r w:rsidR="007533AD" w:rsidRPr="00F11121">
        <w:t xml:space="preserve"> Ft </w:t>
      </w:r>
      <w:r w:rsidR="001B7F69">
        <w:t xml:space="preserve">pénzmaradvánnyal zárta. Ez került betervezésre a finanszírozási </w:t>
      </w:r>
      <w:r w:rsidRPr="00F11121">
        <w:t xml:space="preserve">bevételek között. </w:t>
      </w:r>
      <w:r w:rsidR="001B7F69">
        <w:t>Ez m</w:t>
      </w:r>
      <w:r w:rsidR="00DE3135">
        <w:t>ég</w:t>
      </w:r>
      <w:r w:rsidR="007E616A">
        <w:t xml:space="preserve"> </w:t>
      </w:r>
      <w:r w:rsidR="001B7F69">
        <w:t xml:space="preserve">tartalmaz fel nem használt </w:t>
      </w:r>
      <w:r w:rsidR="00DE3135">
        <w:t>elhatárolt pályázati támogatást 6.000.000 Ft összegben (BTTF Balaton Térsége Turisztikai Fejlesztő Nonprofit Zrt.: „Játszótér létesítése”)</w:t>
      </w:r>
    </w:p>
    <w:p w:rsidR="002232A9" w:rsidRPr="00F11121" w:rsidRDefault="00C416CC" w:rsidP="0020798F">
      <w:pPr>
        <w:pStyle w:val="Szvegtrzs"/>
      </w:pPr>
      <w:r w:rsidRPr="00F11121">
        <w:rPr>
          <w:bCs/>
          <w:iCs/>
        </w:rPr>
        <w:t>A</w:t>
      </w:r>
      <w:r w:rsidR="00704C5F" w:rsidRPr="00F11121">
        <w:rPr>
          <w:bCs/>
          <w:iCs/>
        </w:rPr>
        <w:t xml:space="preserve"> pénzmaradvány </w:t>
      </w:r>
      <w:r w:rsidRPr="00F11121">
        <w:rPr>
          <w:bCs/>
          <w:iCs/>
        </w:rPr>
        <w:t xml:space="preserve">tartalmazza </w:t>
      </w:r>
      <w:r w:rsidR="00355A5D">
        <w:rPr>
          <w:bCs/>
          <w:iCs/>
        </w:rPr>
        <w:t xml:space="preserve">az </w:t>
      </w:r>
      <w:r w:rsidR="00DB1AE2" w:rsidRPr="00F11121">
        <w:rPr>
          <w:bCs/>
          <w:iCs/>
        </w:rPr>
        <w:t xml:space="preserve">elhatárolt decemberi személyi juttatások január elején kifizetendő aktuális </w:t>
      </w:r>
      <w:r w:rsidR="00DB1AE2" w:rsidRPr="000C7C20">
        <w:rPr>
          <w:bCs/>
          <w:iCs/>
        </w:rPr>
        <w:t>összegét</w:t>
      </w:r>
      <w:r w:rsidR="00355A5D">
        <w:rPr>
          <w:bCs/>
          <w:iCs/>
        </w:rPr>
        <w:t xml:space="preserve"> is</w:t>
      </w:r>
      <w:r w:rsidR="00F11121" w:rsidRPr="000C7C20">
        <w:t xml:space="preserve"> </w:t>
      </w:r>
      <w:r w:rsidR="00355A5D">
        <w:t>1</w:t>
      </w:r>
      <w:r w:rsidR="007E616A">
        <w:t> </w:t>
      </w:r>
      <w:r w:rsidR="00355A5D" w:rsidRPr="00355A5D">
        <w:t>903</w:t>
      </w:r>
      <w:r w:rsidR="007E616A">
        <w:t xml:space="preserve"> </w:t>
      </w:r>
      <w:r w:rsidR="00355A5D" w:rsidRPr="00355A5D">
        <w:t>894</w:t>
      </w:r>
      <w:r w:rsidR="000C7C20" w:rsidRPr="000C7C20">
        <w:rPr>
          <w:bCs/>
          <w:iCs/>
        </w:rPr>
        <w:t xml:space="preserve"> </w:t>
      </w:r>
      <w:r w:rsidR="00DB1AE2" w:rsidRPr="000C7C20">
        <w:rPr>
          <w:bCs/>
          <w:iCs/>
        </w:rPr>
        <w:t>Ft-ot</w:t>
      </w:r>
      <w:r w:rsidR="0030656E">
        <w:rPr>
          <w:bCs/>
          <w:iCs/>
        </w:rPr>
        <w:t>.</w:t>
      </w:r>
    </w:p>
    <w:p w:rsidR="003825EA" w:rsidRDefault="007E616A" w:rsidP="00E77429">
      <w:pPr>
        <w:jc w:val="both"/>
      </w:pPr>
      <w:r>
        <w:t xml:space="preserve">Szabad várható pénzmaradvány így: </w:t>
      </w:r>
      <w:r w:rsidRPr="007E616A">
        <w:t>5 897</w:t>
      </w:r>
      <w:r>
        <w:t> </w:t>
      </w:r>
      <w:r w:rsidRPr="007E616A">
        <w:t>399</w:t>
      </w:r>
      <w:r>
        <w:t xml:space="preserve"> Ft</w:t>
      </w:r>
    </w:p>
    <w:p w:rsidR="007E616A" w:rsidRDefault="007E616A" w:rsidP="00E77429">
      <w:pPr>
        <w:jc w:val="both"/>
      </w:pPr>
    </w:p>
    <w:p w:rsidR="0018775E" w:rsidRDefault="00E77429" w:rsidP="00E77429">
      <w:pPr>
        <w:jc w:val="both"/>
      </w:pPr>
      <w:r w:rsidRPr="00C54242">
        <w:t xml:space="preserve">A személyi juttatások esetében a </w:t>
      </w:r>
      <w:r w:rsidR="00F60ADF">
        <w:t>tervezés az egyénenkénti kalkuláció alapján történt. A</w:t>
      </w:r>
      <w:r w:rsidR="00C00E2B">
        <w:t xml:space="preserve"> munkaadót terhelő járulékoknál pedig</w:t>
      </w:r>
      <w:r w:rsidR="00A9270C">
        <w:t xml:space="preserve"> </w:t>
      </w:r>
      <w:r w:rsidR="00934BE0">
        <w:t xml:space="preserve">a változatlan szja és </w:t>
      </w:r>
      <w:r w:rsidR="0018775E">
        <w:t>szociális hozzájárulási adó</w:t>
      </w:r>
      <w:r w:rsidR="00C00E2B">
        <w:t>val számoltunk</w:t>
      </w:r>
      <w:r w:rsidR="00E03470">
        <w:t xml:space="preserve">. </w:t>
      </w:r>
    </w:p>
    <w:p w:rsidR="009F4DED" w:rsidRDefault="009F4DED" w:rsidP="00E77429">
      <w:pPr>
        <w:jc w:val="both"/>
      </w:pPr>
    </w:p>
    <w:p w:rsidR="00EB5413" w:rsidRPr="00F2652D" w:rsidRDefault="00EB5413" w:rsidP="00EB5413">
      <w:pPr>
        <w:jc w:val="both"/>
      </w:pPr>
      <w:r>
        <w:t xml:space="preserve">A polgármesteri illetményre vonatkozó, 2024. novemberében módosult szabályozás értelmében </w:t>
      </w:r>
      <w:r w:rsidRPr="00F2652D">
        <w:t>a polgármester illetményének számításánál a tárgyévet megelőző évnek a január első napjától december utolsó napjáig tartó időszakára vonatkozó, a legalább 5 főt foglalkoztató vállalkozásoknál, a költségvetési intézményeknél és a foglalkoztatás szempontjából jelentős nonprofit szervezeteknél teljes munkaidőben alkalmazásban állók bruttó átlagkeresetére vonatkozóan a nemzetgazdasági átlagkeresetet kell alapul venni. A nemzetgazdasági átlagkereset alapján számított illetményre a polgármester a tárgyév július 1-jétől jogosult.</w:t>
      </w:r>
      <w:r>
        <w:t xml:space="preserve"> Vagyis a polgármester </w:t>
      </w:r>
      <w:r w:rsidRPr="00EB5413">
        <w:t>tiszteletdíját évente</w:t>
      </w:r>
      <w:r>
        <w:t xml:space="preserve"> július 1-jétől az előző évi átlagkeresetre vonatkozó adatok alapján ismét meg kell állapítani. Fentiek alapján a költségvetés készültekor a polgármesteri </w:t>
      </w:r>
      <w:r w:rsidRPr="00EB5413">
        <w:t>tiszteletdíj</w:t>
      </w:r>
      <w:r>
        <w:t xml:space="preserve"> </w:t>
      </w:r>
      <w:r w:rsidR="00355A5D">
        <w:t xml:space="preserve">tavaly </w:t>
      </w:r>
      <w:r>
        <w:t xml:space="preserve">júliustól érvényes összege, valamint az ahhoz nyújtott állami támogatás </w:t>
      </w:r>
      <w:r w:rsidR="00355A5D">
        <w:t xml:space="preserve">2026 </w:t>
      </w:r>
      <w:r>
        <w:t>augusztustól-decemberig érvényes összege nem ismert, így az érintett előirányzatok a je</w:t>
      </w:r>
      <w:r w:rsidR="00355A5D">
        <w:t xml:space="preserve">lenleg ismert összegek alapján </w:t>
      </w:r>
      <w:r>
        <w:t xml:space="preserve">kerültek betervezésre. </w:t>
      </w:r>
    </w:p>
    <w:p w:rsidR="007573E7" w:rsidRPr="00A60B99" w:rsidRDefault="007573E7" w:rsidP="00083120">
      <w:pPr>
        <w:jc w:val="both"/>
        <w:rPr>
          <w:color w:val="7030A0"/>
        </w:rPr>
      </w:pPr>
    </w:p>
    <w:p w:rsidR="004425AD" w:rsidRDefault="00E77429" w:rsidP="00E77429">
      <w:pPr>
        <w:jc w:val="both"/>
      </w:pPr>
      <w:r w:rsidRPr="00C54242">
        <w:t>A dologi kiadások meghatározásánál a 20</w:t>
      </w:r>
      <w:r w:rsidR="00F57FEA">
        <w:t>2</w:t>
      </w:r>
      <w:r w:rsidR="00FE3704">
        <w:t>5</w:t>
      </w:r>
      <w:r w:rsidRPr="00C54242">
        <w:t xml:space="preserve">. év teljesítés adatait vettük figyelembe. A dologi kiadások tekintetében az előirányzat tervezése takarékos, megfontolt gazdálkodást feltételez. </w:t>
      </w:r>
      <w:r w:rsidR="000E1D1C">
        <w:t xml:space="preserve">A tervezés során </w:t>
      </w:r>
      <w:r w:rsidRPr="00C54242">
        <w:t>a legszükségesebb működési kiadások számbavételére</w:t>
      </w:r>
      <w:r w:rsidR="000E1D1C">
        <w:t xml:space="preserve"> törekedtünk</w:t>
      </w:r>
      <w:r w:rsidRPr="00C54242">
        <w:t>. Valamennyi dologi kiadás az inflációs várakozásnak megfelelő</w:t>
      </w:r>
      <w:r w:rsidR="004425AD">
        <w:t xml:space="preserve"> emelkedés összegét tartalmazza</w:t>
      </w:r>
      <w:r w:rsidR="0087795C">
        <w:t xml:space="preserve">. </w:t>
      </w:r>
      <w:r w:rsidR="002B144F">
        <w:t xml:space="preserve">Az energiaárak </w:t>
      </w:r>
      <w:r w:rsidR="004425AD">
        <w:t xml:space="preserve">a </w:t>
      </w:r>
      <w:r w:rsidR="0087795C">
        <w:t>korább</w:t>
      </w:r>
      <w:r w:rsidR="0057414A">
        <w:t>i</w:t>
      </w:r>
      <w:r w:rsidR="0087795C">
        <w:t xml:space="preserve"> tőzsdei árakhoz képest, már fix ára</w:t>
      </w:r>
      <w:r w:rsidR="0057414A">
        <w:t xml:space="preserve">t meghatározó szerződés alapján kerülnek beszerzésre, </w:t>
      </w:r>
      <w:r w:rsidR="0087795C">
        <w:t>így ezek is könnyebben tervezhetőek</w:t>
      </w:r>
    </w:p>
    <w:p w:rsidR="00E77429" w:rsidRPr="00C54242" w:rsidRDefault="00A9270C" w:rsidP="00E77429">
      <w:pPr>
        <w:jc w:val="both"/>
      </w:pPr>
      <w:r>
        <w:t>A kiadások tervezésénél figyelemmel kell lenni arra</w:t>
      </w:r>
      <w:r w:rsidR="00704C5F">
        <w:t xml:space="preserve"> is</w:t>
      </w:r>
      <w:r>
        <w:t>, hogy a normatív támogatások</w:t>
      </w:r>
      <w:r w:rsidR="00B81F64">
        <w:t xml:space="preserve"> felhasználása,</w:t>
      </w:r>
      <w:r>
        <w:t xml:space="preserve"> elszámolása </w:t>
      </w:r>
      <w:r w:rsidR="00B81F64">
        <w:t xml:space="preserve">szabályszerűen </w:t>
      </w:r>
      <w:r>
        <w:t xml:space="preserve">biztosítható legyen. </w:t>
      </w:r>
    </w:p>
    <w:p w:rsidR="00E64952" w:rsidRPr="00A60B99" w:rsidRDefault="00E64952" w:rsidP="001F70EF">
      <w:pPr>
        <w:jc w:val="both"/>
        <w:rPr>
          <w:color w:val="7030A0"/>
        </w:rPr>
      </w:pPr>
    </w:p>
    <w:p w:rsidR="002B144F" w:rsidRDefault="00882DFC" w:rsidP="00330177">
      <w:pPr>
        <w:pStyle w:val="Szvegtrzs"/>
      </w:pPr>
      <w:r>
        <w:t>Az Egyéb működésű célú kiadások k</w:t>
      </w:r>
      <w:r w:rsidR="00E516CE" w:rsidRPr="008C3F8E">
        <w:t xml:space="preserve">özött szerepel a Közös Hivatal </w:t>
      </w:r>
      <w:r w:rsidR="00B81F64">
        <w:t>működési költségeihez való hozzájárulás.</w:t>
      </w:r>
      <w:r w:rsidR="00E516CE" w:rsidRPr="008C3F8E">
        <w:t xml:space="preserve"> A költségvetési törvényben </w:t>
      </w:r>
      <w:r w:rsidR="00B81F64">
        <w:t xml:space="preserve">meghatározott szabályok és képlet alapján </w:t>
      </w:r>
      <w:r w:rsidR="00E516CE" w:rsidRPr="008C3F8E">
        <w:t xml:space="preserve">a Közös Hivatal </w:t>
      </w:r>
      <w:r w:rsidR="00B81F64">
        <w:t xml:space="preserve">által ellátott feladatok után járó állami </w:t>
      </w:r>
      <w:r w:rsidR="00E516CE" w:rsidRPr="008C3F8E">
        <w:t>támogatást a székhely település kapja. A</w:t>
      </w:r>
      <w:r w:rsidR="00B81F64">
        <w:t>z állami</w:t>
      </w:r>
      <w:r w:rsidR="00E516CE" w:rsidRPr="008C3F8E">
        <w:t xml:space="preserve"> támogatás és a hivatal kiadási főösszegének különbözete került felosztásra a Közös Hivatalt fenntartó </w:t>
      </w:r>
      <w:r w:rsidR="00B81F64">
        <w:t>ö</w:t>
      </w:r>
      <w:r w:rsidR="00E516CE" w:rsidRPr="008C3F8E">
        <w:t>nkormányzatok között</w:t>
      </w:r>
      <w:r w:rsidR="00330177">
        <w:t xml:space="preserve"> lakosságszám arányosan</w:t>
      </w:r>
      <w:r w:rsidR="00E516CE" w:rsidRPr="008C3F8E">
        <w:t>, ennek vár</w:t>
      </w:r>
      <w:r w:rsidR="000E1D1C">
        <w:t xml:space="preserve">ható összege </w:t>
      </w:r>
      <w:r w:rsidR="00FE3704">
        <w:t>11 429 480</w:t>
      </w:r>
      <w:r w:rsidR="00E655CA">
        <w:t xml:space="preserve"> </w:t>
      </w:r>
      <w:r w:rsidR="0009686C">
        <w:t xml:space="preserve">Ft </w:t>
      </w:r>
      <w:r w:rsidR="000E1D1C">
        <w:t>került beépítésre.</w:t>
      </w:r>
    </w:p>
    <w:p w:rsidR="00F10DF0" w:rsidRDefault="00E77429" w:rsidP="00F10DF0">
      <w:pPr>
        <w:pStyle w:val="Szvegtrzs"/>
      </w:pPr>
      <w:r w:rsidRPr="008C3F8E">
        <w:t>Az egyéb működési célú kiadások között található</w:t>
      </w:r>
      <w:r w:rsidR="00EC65B0" w:rsidRPr="008C3F8E">
        <w:t xml:space="preserve"> még</w:t>
      </w:r>
      <w:r w:rsidRPr="008C3F8E">
        <w:t xml:space="preserve"> a </w:t>
      </w:r>
      <w:r w:rsidR="00B81F64">
        <w:t>b</w:t>
      </w:r>
      <w:r w:rsidR="00882DFC">
        <w:t xml:space="preserve">első ellenőrzési feladat </w:t>
      </w:r>
      <w:r w:rsidR="00B81F64">
        <w:t xml:space="preserve">ellátásához való </w:t>
      </w:r>
      <w:r w:rsidR="00EE3917">
        <w:t>hozzájárulás</w:t>
      </w:r>
      <w:r w:rsidR="0087795C">
        <w:t xml:space="preserve"> </w:t>
      </w:r>
      <w:r w:rsidR="00FE3704">
        <w:t>288 758</w:t>
      </w:r>
      <w:r w:rsidR="0087795C">
        <w:t xml:space="preserve"> Ft</w:t>
      </w:r>
      <w:r w:rsidR="00EE3917">
        <w:t xml:space="preserve"> és </w:t>
      </w:r>
      <w:r w:rsidR="008C3F8E">
        <w:t>az óvoda</w:t>
      </w:r>
      <w:r w:rsidR="00EC65B0" w:rsidRPr="008C3F8E">
        <w:t xml:space="preserve"> mű</w:t>
      </w:r>
      <w:r w:rsidR="000E1D1C">
        <w:t>ködéséhez való hozzájárulá</w:t>
      </w:r>
      <w:r w:rsidR="0087795C">
        <w:t xml:space="preserve">s is </w:t>
      </w:r>
      <w:r w:rsidR="00FE3704">
        <w:t>709 740</w:t>
      </w:r>
      <w:r w:rsidR="0087795C">
        <w:t xml:space="preserve"> Ft és a Balaton-felvidéki Szociális Gyermekjóléti és Háziorvosi Ügyeleti Szolgálatnak átadott összegek </w:t>
      </w:r>
      <w:r w:rsidR="00FE3704">
        <w:t>1 413 910</w:t>
      </w:r>
      <w:r w:rsidR="0087795C">
        <w:t xml:space="preserve"> Ft </w:t>
      </w:r>
      <w:r w:rsidR="0087795C">
        <w:lastRenderedPageBreak/>
        <w:t>a társulás által kiközölt összegek alapján. Ezen belül a házi segítségnyújtás plusz hozzájárulás részét a tavalyihoz hasonló összegre terveztük</w:t>
      </w:r>
    </w:p>
    <w:p w:rsidR="002905CC" w:rsidRDefault="002905CC" w:rsidP="00F10DF0">
      <w:pPr>
        <w:pStyle w:val="Szvegtrzs"/>
        <w:rPr>
          <w:u w:val="single"/>
        </w:rPr>
      </w:pPr>
    </w:p>
    <w:p w:rsidR="0009686C" w:rsidRPr="009D48C4" w:rsidRDefault="00241553" w:rsidP="00F10DF0">
      <w:pPr>
        <w:pStyle w:val="Szvegtrzs"/>
        <w:rPr>
          <w:u w:val="single"/>
        </w:rPr>
      </w:pPr>
      <w:r w:rsidRPr="009D48C4">
        <w:rPr>
          <w:u w:val="single"/>
        </w:rPr>
        <w:t>A beruh</w:t>
      </w:r>
      <w:r w:rsidR="00CD0519" w:rsidRPr="009D48C4">
        <w:rPr>
          <w:u w:val="single"/>
        </w:rPr>
        <w:t>ázási kiadások</w:t>
      </w:r>
      <w:r w:rsidR="0009686C" w:rsidRPr="009D48C4">
        <w:rPr>
          <w:u w:val="single"/>
        </w:rPr>
        <w:t>:</w:t>
      </w:r>
    </w:p>
    <w:p w:rsidR="0082163B" w:rsidRDefault="0082163B" w:rsidP="001F70EF">
      <w:pPr>
        <w:jc w:val="both"/>
      </w:pPr>
      <w:r>
        <w:t xml:space="preserve">- </w:t>
      </w:r>
      <w:r w:rsidR="007967CF">
        <w:t>Játszótér létesítése (100 % pályázati támogatásból)</w:t>
      </w:r>
    </w:p>
    <w:p w:rsidR="0082163B" w:rsidRDefault="0082163B" w:rsidP="001F70EF">
      <w:pPr>
        <w:jc w:val="both"/>
      </w:pPr>
    </w:p>
    <w:p w:rsidR="00060DD1" w:rsidRPr="009D48C4" w:rsidRDefault="00060DD1" w:rsidP="001F70EF">
      <w:pPr>
        <w:jc w:val="both"/>
        <w:rPr>
          <w:u w:val="single"/>
        </w:rPr>
      </w:pPr>
      <w:r w:rsidRPr="009D48C4">
        <w:rPr>
          <w:u w:val="single"/>
        </w:rPr>
        <w:t>A felújítási kiadások:</w:t>
      </w:r>
    </w:p>
    <w:p w:rsidR="00060DD1" w:rsidRDefault="00060DD1" w:rsidP="001F70EF">
      <w:pPr>
        <w:jc w:val="both"/>
      </w:pPr>
      <w:r>
        <w:t xml:space="preserve">- </w:t>
      </w:r>
      <w:r w:rsidR="007967CF">
        <w:t>A sportpálya épületében wc és mosdó kialakítása</w:t>
      </w:r>
    </w:p>
    <w:p w:rsidR="007967CF" w:rsidRDefault="007967CF" w:rsidP="001F70EF">
      <w:pPr>
        <w:jc w:val="both"/>
      </w:pPr>
    </w:p>
    <w:p w:rsidR="0009686C" w:rsidRDefault="0009686C" w:rsidP="001F70EF">
      <w:pPr>
        <w:jc w:val="both"/>
      </w:pPr>
      <w:r>
        <w:t>A fenti</w:t>
      </w:r>
      <w:r w:rsidR="00B81F64">
        <w:t xml:space="preserve"> összegek a</w:t>
      </w:r>
      <w:r w:rsidR="00FD7E27">
        <w:t xml:space="preserve"> beadott árajánlatok alapján kerültek meghatározásra. </w:t>
      </w:r>
    </w:p>
    <w:p w:rsidR="00BA512E" w:rsidRPr="00A60B99" w:rsidRDefault="00BA512E" w:rsidP="001F70EF">
      <w:pPr>
        <w:jc w:val="both"/>
        <w:rPr>
          <w:color w:val="7030A0"/>
        </w:rPr>
      </w:pPr>
    </w:p>
    <w:p w:rsidR="004006EE" w:rsidRDefault="003008F9" w:rsidP="001F70EF">
      <w:pPr>
        <w:jc w:val="both"/>
      </w:pPr>
      <w:r>
        <w:t>A</w:t>
      </w:r>
      <w:r w:rsidR="00026FA3" w:rsidRPr="00DA3A07">
        <w:t xml:space="preserve">z Idősek Otthona működéséhez szükséges állami normatíva </w:t>
      </w:r>
      <w:r w:rsidR="00E5774C">
        <w:t xml:space="preserve">és </w:t>
      </w:r>
      <w:r w:rsidR="00BA512E">
        <w:t xml:space="preserve">a </w:t>
      </w:r>
      <w:r w:rsidR="00E5774C">
        <w:t xml:space="preserve">pótlékok </w:t>
      </w:r>
      <w:r w:rsidR="00026FA3" w:rsidRPr="00DA3A07">
        <w:t>az Önkormányzat részére kerül</w:t>
      </w:r>
      <w:r w:rsidR="006952C1">
        <w:t>nek</w:t>
      </w:r>
      <w:r w:rsidR="00026FA3" w:rsidRPr="00DA3A07">
        <w:t xml:space="preserve"> kifizetésre, </w:t>
      </w:r>
      <w:r w:rsidR="002A1743" w:rsidRPr="00DA3A07">
        <w:t xml:space="preserve">ez az összeg teljes egészében </w:t>
      </w:r>
      <w:r w:rsidR="00026FA3" w:rsidRPr="00DA3A07">
        <w:t>intézményfinanszírozás kere</w:t>
      </w:r>
      <w:r w:rsidR="00656F54">
        <w:t>tében kerül átadásra</w:t>
      </w:r>
      <w:r w:rsidR="006952C1">
        <w:t xml:space="preserve"> az intézmény számára</w:t>
      </w:r>
      <w:r w:rsidR="008F55DD">
        <w:t xml:space="preserve">. Így ez </w:t>
      </w:r>
      <w:r w:rsidR="0057414A">
        <w:t xml:space="preserve">a </w:t>
      </w:r>
      <w:r w:rsidR="00B30F20">
        <w:t>90 815 375</w:t>
      </w:r>
      <w:r w:rsidR="008F55DD">
        <w:t xml:space="preserve"> </w:t>
      </w:r>
      <w:r w:rsidR="00FD7E27">
        <w:t>Ft</w:t>
      </w:r>
      <w:r w:rsidR="00882DFC">
        <w:t>-</w:t>
      </w:r>
      <w:r w:rsidR="00026FA3" w:rsidRPr="00DA3A07">
        <w:t>os összeg mind az Önkormányzat támogatásértékű kiadásai között, mind az Idősek Otthona felügyeleti támogatás bevételi jogcím alatt megtalálható.</w:t>
      </w:r>
    </w:p>
    <w:p w:rsidR="00BA512E" w:rsidRPr="00DA3A07" w:rsidRDefault="00BA512E" w:rsidP="001F70EF">
      <w:pPr>
        <w:jc w:val="both"/>
      </w:pPr>
    </w:p>
    <w:p w:rsidR="006C3F1C" w:rsidRPr="0052142E" w:rsidRDefault="006C3F1C" w:rsidP="001F70EF">
      <w:pPr>
        <w:jc w:val="both"/>
        <w:rPr>
          <w:u w:val="single"/>
        </w:rPr>
      </w:pPr>
      <w:r w:rsidRPr="0052142E">
        <w:rPr>
          <w:u w:val="single"/>
        </w:rPr>
        <w:t xml:space="preserve">Az </w:t>
      </w:r>
      <w:r w:rsidR="0001206E" w:rsidRPr="0052142E">
        <w:rPr>
          <w:u w:val="single"/>
        </w:rPr>
        <w:t xml:space="preserve">Káli-Medence Idősek </w:t>
      </w:r>
      <w:r w:rsidRPr="0052142E">
        <w:rPr>
          <w:u w:val="single"/>
        </w:rPr>
        <w:t>Otthon</w:t>
      </w:r>
      <w:r w:rsidR="0001206E" w:rsidRPr="0052142E">
        <w:rPr>
          <w:u w:val="single"/>
        </w:rPr>
        <w:t>a</w:t>
      </w:r>
      <w:r w:rsidRPr="0052142E">
        <w:rPr>
          <w:u w:val="single"/>
        </w:rPr>
        <w:t xml:space="preserve"> </w:t>
      </w:r>
      <w:r w:rsidR="0001206E" w:rsidRPr="0052142E">
        <w:rPr>
          <w:u w:val="single"/>
        </w:rPr>
        <w:t>költségvetése</w:t>
      </w:r>
      <w:r w:rsidRPr="0052142E">
        <w:rPr>
          <w:u w:val="single"/>
        </w:rPr>
        <w:t xml:space="preserve"> az alábbiak szerint alakul:</w:t>
      </w:r>
    </w:p>
    <w:p w:rsidR="008F55DD" w:rsidRPr="008F55DD" w:rsidRDefault="008F55DD" w:rsidP="001F70EF">
      <w:pPr>
        <w:jc w:val="both"/>
      </w:pPr>
      <w:r w:rsidRPr="008F55DD">
        <w:t xml:space="preserve">A bevételek teljes összege: </w:t>
      </w:r>
      <w:r w:rsidR="00B30F20">
        <w:t>133 197 226</w:t>
      </w:r>
      <w:r w:rsidRPr="008F55DD">
        <w:t xml:space="preserve"> Ft ebből: </w:t>
      </w:r>
    </w:p>
    <w:p w:rsidR="00366FCF" w:rsidRDefault="00366FCF" w:rsidP="00366FCF">
      <w:pPr>
        <w:jc w:val="both"/>
      </w:pPr>
      <w:r w:rsidRPr="008F55DD">
        <w:t xml:space="preserve">Előző évi maradvány igénybevétele: </w:t>
      </w:r>
      <w:r w:rsidR="00B30F20">
        <w:t>5 280 851</w:t>
      </w:r>
      <w:r w:rsidRPr="008F55DD">
        <w:t xml:space="preserve"> Ft</w:t>
      </w:r>
      <w:r w:rsidR="002905CC">
        <w:t xml:space="preserve"> ebből fel nem használt támogatás </w:t>
      </w:r>
      <w:r w:rsidR="002905CC" w:rsidRPr="002905CC">
        <w:t>2</w:t>
      </w:r>
      <w:r w:rsidR="002905CC">
        <w:t> </w:t>
      </w:r>
      <w:r w:rsidR="002905CC" w:rsidRPr="002905CC">
        <w:t>959</w:t>
      </w:r>
      <w:r w:rsidR="002905CC">
        <w:t> </w:t>
      </w:r>
      <w:r w:rsidR="002905CC" w:rsidRPr="002905CC">
        <w:t>580</w:t>
      </w:r>
      <w:r w:rsidR="002905CC">
        <w:t xml:space="preserve"> Ft. Ezt kamatokkal be is lett tervezve visszafizetés miatt az egyéb dologi kiadások közt az Önkormányzat fele. A támogatással az Önkormányzatnak kell majd elszámolnia, de erre fedezetet nyújt a pénzmaradvány.</w:t>
      </w:r>
    </w:p>
    <w:p w:rsidR="002905CC" w:rsidRDefault="002905CC" w:rsidP="00366FCF">
      <w:pPr>
        <w:jc w:val="both"/>
      </w:pPr>
      <w:r>
        <w:t>A pénzmaradvány fennmaradó része kötelezettséggel terhelt a januári bérek vonatkozásában.</w:t>
      </w:r>
    </w:p>
    <w:p w:rsidR="002905CC" w:rsidRPr="008F55DD" w:rsidRDefault="002905CC" w:rsidP="00366FCF">
      <w:pPr>
        <w:jc w:val="both"/>
      </w:pPr>
    </w:p>
    <w:p w:rsidR="00366FCF" w:rsidRDefault="00656F54" w:rsidP="001F70EF">
      <w:pPr>
        <w:jc w:val="both"/>
      </w:pPr>
      <w:r w:rsidRPr="008F55DD">
        <w:t>Intézményi működési bevétel</w:t>
      </w:r>
      <w:r w:rsidR="00006B50">
        <w:t xml:space="preserve"> </w:t>
      </w:r>
      <w:r w:rsidR="00BA512E">
        <w:t>(</w:t>
      </w:r>
      <w:r w:rsidR="00006B50">
        <w:t xml:space="preserve">főként </w:t>
      </w:r>
      <w:r w:rsidR="00BA512E">
        <w:t>ellátási díjak)</w:t>
      </w:r>
      <w:r w:rsidRPr="008F55DD">
        <w:t xml:space="preserve">: </w:t>
      </w:r>
      <w:r w:rsidR="00D42556">
        <w:t>37</w:t>
      </w:r>
      <w:r w:rsidR="00B30F20">
        <w:t> 101 000</w:t>
      </w:r>
      <w:r w:rsidR="00366FCF" w:rsidRPr="008F55DD">
        <w:t xml:space="preserve"> Ft </w:t>
      </w:r>
    </w:p>
    <w:p w:rsidR="0091640D" w:rsidRPr="008F55DD" w:rsidRDefault="00656F54" w:rsidP="001F70EF">
      <w:pPr>
        <w:jc w:val="both"/>
      </w:pPr>
      <w:r w:rsidRPr="008F55DD">
        <w:t>Normatív állami hozzájárulás</w:t>
      </w:r>
      <w:r w:rsidR="0091640D" w:rsidRPr="008F55DD">
        <w:t>:</w:t>
      </w:r>
    </w:p>
    <w:p w:rsidR="00B846DF" w:rsidRPr="008F55DD" w:rsidRDefault="0091640D" w:rsidP="0091640D">
      <w:pPr>
        <w:ind w:firstLine="709"/>
        <w:jc w:val="both"/>
      </w:pPr>
      <w:r w:rsidRPr="008F55DD">
        <w:t xml:space="preserve">Szakmai dolgozók bértámogatása: </w:t>
      </w:r>
      <w:r w:rsidR="00C64689" w:rsidRPr="00C64689">
        <w:t>60</w:t>
      </w:r>
      <w:r w:rsidR="00C64689">
        <w:t> </w:t>
      </w:r>
      <w:r w:rsidR="00C64689" w:rsidRPr="00C64689">
        <w:t>725</w:t>
      </w:r>
      <w:r w:rsidR="00C64689">
        <w:t xml:space="preserve"> </w:t>
      </w:r>
      <w:r w:rsidR="00C64689" w:rsidRPr="00C64689">
        <w:t>000</w:t>
      </w:r>
      <w:r w:rsidR="00366FCF" w:rsidRPr="008F55DD">
        <w:t xml:space="preserve"> Ft</w:t>
      </w:r>
    </w:p>
    <w:p w:rsidR="0091640D" w:rsidRPr="008F55DD" w:rsidRDefault="00EC68D6" w:rsidP="0091640D">
      <w:pPr>
        <w:ind w:firstLine="709"/>
        <w:jc w:val="both"/>
      </w:pPr>
      <w:r w:rsidRPr="008F55DD">
        <w:t xml:space="preserve">Intézmény üzemeltetési támogatás: </w:t>
      </w:r>
      <w:r w:rsidR="003710A3" w:rsidRPr="003710A3">
        <w:t>18</w:t>
      </w:r>
      <w:r w:rsidR="003710A3">
        <w:t> </w:t>
      </w:r>
      <w:r w:rsidR="003710A3" w:rsidRPr="003710A3">
        <w:t>089</w:t>
      </w:r>
      <w:r w:rsidR="003710A3">
        <w:t xml:space="preserve"> </w:t>
      </w:r>
      <w:r w:rsidR="003710A3" w:rsidRPr="003710A3">
        <w:t>111</w:t>
      </w:r>
      <w:r w:rsidRPr="008F55DD">
        <w:t xml:space="preserve"> Ft</w:t>
      </w:r>
    </w:p>
    <w:p w:rsidR="00366FCF" w:rsidRPr="008F55DD" w:rsidRDefault="00366FCF" w:rsidP="001F70EF">
      <w:pPr>
        <w:jc w:val="both"/>
      </w:pPr>
      <w:r w:rsidRPr="008F55DD">
        <w:t>A tavalyi év</w:t>
      </w:r>
      <w:r w:rsidR="006952C1" w:rsidRPr="008F55DD">
        <w:t xml:space="preserve"> adatai</w:t>
      </w:r>
      <w:r w:rsidRPr="008F55DD">
        <w:t xml:space="preserve"> </w:t>
      </w:r>
      <w:r w:rsidR="003710A3">
        <w:t xml:space="preserve">és a kiközölt emelés </w:t>
      </w:r>
      <w:r w:rsidRPr="008F55DD">
        <w:t xml:space="preserve">alapján tervezett egészségügyi pótlék szociális hozzájárulás és kompenzáció összege: </w:t>
      </w:r>
      <w:r w:rsidR="003710A3" w:rsidRPr="003710A3">
        <w:t>12</w:t>
      </w:r>
      <w:r w:rsidR="003710A3">
        <w:t> </w:t>
      </w:r>
      <w:r w:rsidR="003710A3" w:rsidRPr="003710A3">
        <w:t>001</w:t>
      </w:r>
      <w:r w:rsidR="003710A3">
        <w:t> </w:t>
      </w:r>
      <w:r w:rsidR="003710A3" w:rsidRPr="003710A3">
        <w:t>264</w:t>
      </w:r>
      <w:r w:rsidR="003710A3">
        <w:t xml:space="preserve"> </w:t>
      </w:r>
      <w:r w:rsidR="008F7031" w:rsidRPr="008F55DD">
        <w:t>Ft</w:t>
      </w:r>
      <w:r w:rsidR="00084A09" w:rsidRPr="008F55DD">
        <w:t>, szintén számfejtés után tervezhető pontosan</w:t>
      </w:r>
    </w:p>
    <w:p w:rsidR="000568F0" w:rsidRPr="008F55DD" w:rsidRDefault="000568F0" w:rsidP="001F70EF">
      <w:pPr>
        <w:jc w:val="both"/>
        <w:rPr>
          <w:color w:val="7030A0"/>
        </w:rPr>
      </w:pPr>
    </w:p>
    <w:p w:rsidR="008F55DD" w:rsidRPr="006759F0" w:rsidRDefault="008F55DD" w:rsidP="008F55DD">
      <w:pPr>
        <w:jc w:val="both"/>
      </w:pPr>
      <w:r>
        <w:t>A kiadások várható összege:</w:t>
      </w:r>
      <w:r w:rsidRPr="006759F0">
        <w:t xml:space="preserve"> </w:t>
      </w:r>
      <w:r w:rsidR="003710A3">
        <w:t>133 197 226</w:t>
      </w:r>
      <w:r w:rsidRPr="006759F0">
        <w:t xml:space="preserve"> Ft</w:t>
      </w:r>
      <w:r w:rsidR="0057414A">
        <w:t>.</w:t>
      </w:r>
    </w:p>
    <w:p w:rsidR="008F7031" w:rsidRDefault="00317D1B" w:rsidP="001F70EF">
      <w:pPr>
        <w:jc w:val="both"/>
      </w:pPr>
      <w:r w:rsidRPr="00402418">
        <w:t>A kiadási oldal tekintetében a</w:t>
      </w:r>
      <w:r w:rsidR="000A13BC" w:rsidRPr="00402418">
        <w:t xml:space="preserve"> tervezés módszere megegyezik az Önkormányzat kiad</w:t>
      </w:r>
      <w:r w:rsidR="00402418" w:rsidRPr="00402418">
        <w:t xml:space="preserve">ási tételeinek meghatározásával. A személyi juttatások esetében a </w:t>
      </w:r>
      <w:r w:rsidR="008F7031">
        <w:t xml:space="preserve">megemelt </w:t>
      </w:r>
      <w:r w:rsidR="00402418" w:rsidRPr="00402418">
        <w:t>minimálbérre történő kiegészítés</w:t>
      </w:r>
      <w:r w:rsidR="00202B52">
        <w:t xml:space="preserve"> </w:t>
      </w:r>
      <w:r w:rsidR="004721AF">
        <w:t xml:space="preserve">is </w:t>
      </w:r>
      <w:r w:rsidR="003825EA">
        <w:t>beépítésre került a költségekbe.</w:t>
      </w:r>
    </w:p>
    <w:p w:rsidR="0092550C" w:rsidRDefault="00AC20FD" w:rsidP="001F70EF">
      <w:pPr>
        <w:jc w:val="both"/>
      </w:pPr>
      <w:r>
        <w:t xml:space="preserve">A költségek tervezésénél az inflációval emelni kellett a dologi kiadások összegét. </w:t>
      </w:r>
    </w:p>
    <w:p w:rsidR="00D42556" w:rsidRDefault="00AC20FD" w:rsidP="001F70EF">
      <w:pPr>
        <w:jc w:val="both"/>
      </w:pPr>
      <w:r>
        <w:t>A hőszivattyú használata még a hi</w:t>
      </w:r>
      <w:r w:rsidR="0052142E">
        <w:t>deg té</w:t>
      </w:r>
      <w:r>
        <w:t>li hónapokban is jelentős megtakarítást eredményezett a gázfogyasztásban</w:t>
      </w:r>
      <w:r w:rsidR="003825EA">
        <w:t>. Az áramra</w:t>
      </w:r>
      <w:r w:rsidR="00705B17">
        <w:t xml:space="preserve"> kötött</w:t>
      </w:r>
      <w:r w:rsidR="003825EA">
        <w:t xml:space="preserve"> szerződésünk </w:t>
      </w:r>
      <w:r w:rsidR="003710A3">
        <w:t>továbbra is f</w:t>
      </w:r>
      <w:r w:rsidR="00D42556">
        <w:t>ix áras lesz</w:t>
      </w:r>
      <w:r w:rsidR="003710A3">
        <w:t>nek</w:t>
      </w:r>
      <w:r w:rsidR="00D42556">
        <w:t>. A napelem áram</w:t>
      </w:r>
      <w:r w:rsidR="003710A3">
        <w:t xml:space="preserve"> termelésének csökkentő hatása tavaly már érzékelhető volt. A rezsit így már ennek megfelelően terveztük</w:t>
      </w:r>
      <w:r w:rsidR="002905CC">
        <w:t>.</w:t>
      </w:r>
    </w:p>
    <w:p w:rsidR="003710A3" w:rsidRDefault="003710A3" w:rsidP="001F70EF">
      <w:pPr>
        <w:jc w:val="both"/>
      </w:pPr>
    </w:p>
    <w:p w:rsidR="0092550C" w:rsidRDefault="0092550C" w:rsidP="004B793A">
      <w:pPr>
        <w:jc w:val="both"/>
      </w:pPr>
      <w:r>
        <w:t xml:space="preserve">A megemelt szakmai bértámogatás és a korábban megemelt térítési díjak továbbra is lehetőséget adnak a plusz dolgozói létszám fenntartására. Emellett a </w:t>
      </w:r>
      <w:r w:rsidR="006D4370">
        <w:t>Cafetéria</w:t>
      </w:r>
      <w:r>
        <w:t xml:space="preserve"> és</w:t>
      </w:r>
      <w:r w:rsidR="00EA1948">
        <w:t xml:space="preserve"> a jutalom is tervezésre került. A megbízási díjban alkalmazott dolgozók is nagy segítséget jelentenek, ezzel csökkentve az állandó dolgozók terheit és ezzel </w:t>
      </w:r>
      <w:r w:rsidR="006D4370">
        <w:t xml:space="preserve">remélhetően </w:t>
      </w:r>
      <w:r w:rsidR="00EA1948">
        <w:t xml:space="preserve">csökkentve a </w:t>
      </w:r>
      <w:r w:rsidR="006D4370">
        <w:t>korábbi maga</w:t>
      </w:r>
      <w:r w:rsidR="009D48C4">
        <w:t>s</w:t>
      </w:r>
      <w:r w:rsidR="006D4370">
        <w:t xml:space="preserve"> </w:t>
      </w:r>
      <w:r w:rsidR="00EA1948">
        <w:t>fluktuációt.</w:t>
      </w:r>
    </w:p>
    <w:p w:rsidR="00EA1948" w:rsidRDefault="00EA1948" w:rsidP="004B793A">
      <w:pPr>
        <w:jc w:val="both"/>
      </w:pPr>
    </w:p>
    <w:p w:rsidR="004B793A" w:rsidRPr="002A4877" w:rsidRDefault="00653172" w:rsidP="004B793A">
      <w:pPr>
        <w:jc w:val="both"/>
      </w:pPr>
      <w:r>
        <w:t>B</w:t>
      </w:r>
      <w:r w:rsidR="00FD58E7" w:rsidRPr="002A4877">
        <w:t>eruházási</w:t>
      </w:r>
      <w:r w:rsidR="002A4877" w:rsidRPr="002A4877">
        <w:t xml:space="preserve"> kiadás</w:t>
      </w:r>
      <w:r w:rsidR="005E7A73">
        <w:t xml:space="preserve"> </w:t>
      </w:r>
      <w:r w:rsidR="0052142E">
        <w:t xml:space="preserve">is </w:t>
      </w:r>
      <w:r w:rsidR="00AC20FD">
        <w:t>tervez</w:t>
      </w:r>
      <w:r w:rsidR="0057414A">
        <w:t>ésre került az intézmény vonatkozásában</w:t>
      </w:r>
      <w:r w:rsidR="00AC20FD">
        <w:t xml:space="preserve">. </w:t>
      </w:r>
      <w:r w:rsidR="003710A3">
        <w:t>A régi b</w:t>
      </w:r>
      <w:r w:rsidR="00DD7D67">
        <w:t>etegág</w:t>
      </w:r>
      <w:r w:rsidR="0057414A">
        <w:t>y</w:t>
      </w:r>
      <w:r w:rsidR="003710A3">
        <w:t>ak cseréje</w:t>
      </w:r>
      <w:r w:rsidR="0057414A">
        <w:t xml:space="preserve"> is </w:t>
      </w:r>
      <w:r w:rsidR="003710A3">
        <w:t>folyamatos</w:t>
      </w:r>
      <w:r w:rsidR="0057414A">
        <w:t xml:space="preserve">, </w:t>
      </w:r>
      <w:r w:rsidR="002905CC">
        <w:t>és egyéb gépeket</w:t>
      </w:r>
      <w:r w:rsidR="00DD7D67">
        <w:t xml:space="preserve"> is terveztünk, amennyiben váratlan meghibásodás történne</w:t>
      </w:r>
      <w:r w:rsidR="009D48C4">
        <w:t>.</w:t>
      </w:r>
    </w:p>
    <w:p w:rsidR="004B793A" w:rsidRPr="00A60B99" w:rsidRDefault="004B793A" w:rsidP="001F70EF">
      <w:pPr>
        <w:jc w:val="both"/>
        <w:rPr>
          <w:color w:val="7030A0"/>
        </w:rPr>
      </w:pPr>
    </w:p>
    <w:p w:rsidR="00D04BA5" w:rsidRPr="004A4437" w:rsidRDefault="00D04BA5" w:rsidP="001F70EF">
      <w:pPr>
        <w:jc w:val="both"/>
      </w:pPr>
      <w:r w:rsidRPr="004A4437">
        <w:lastRenderedPageBreak/>
        <w:t xml:space="preserve">Az Önkormányzat esetében a </w:t>
      </w:r>
      <w:r w:rsidR="00417B20" w:rsidRPr="004A4437">
        <w:t>foglalkoztatott</w:t>
      </w:r>
      <w:r w:rsidR="00417B20">
        <w:t>ak</w:t>
      </w:r>
      <w:r w:rsidRPr="004A4437">
        <w:t xml:space="preserve"> létszám</w:t>
      </w:r>
      <w:r w:rsidR="00417B20">
        <w:t>a</w:t>
      </w:r>
      <w:r w:rsidRPr="004A4437">
        <w:t xml:space="preserve"> </w:t>
      </w:r>
      <w:r w:rsidR="00AC20FD">
        <w:t>3</w:t>
      </w:r>
      <w:r w:rsidRPr="004A4437">
        <w:t xml:space="preserve"> fő, mely magába foglalja 1 fő hivatalsegé</w:t>
      </w:r>
      <w:r w:rsidR="008F73F0" w:rsidRPr="004A4437">
        <w:t>d</w:t>
      </w:r>
      <w:r w:rsidR="000568F0">
        <w:t xml:space="preserve"> és </w:t>
      </w:r>
      <w:r w:rsidR="001C26C1">
        <w:t>egyben k</w:t>
      </w:r>
      <w:r w:rsidR="00D46A9A">
        <w:t>özművelődési szakembert</w:t>
      </w:r>
      <w:r w:rsidR="008F73F0" w:rsidRPr="004A4437">
        <w:t xml:space="preserve">, 1 fő falugondnok, és a </w:t>
      </w:r>
      <w:r w:rsidR="00AC20FD">
        <w:t>1</w:t>
      </w:r>
      <w:r w:rsidR="0010084E">
        <w:t xml:space="preserve"> fő </w:t>
      </w:r>
      <w:r w:rsidR="001C26C1">
        <w:t>közfoglalkoztatott</w:t>
      </w:r>
      <w:r w:rsidRPr="004A4437">
        <w:t xml:space="preserve"> alkalmazását.</w:t>
      </w:r>
    </w:p>
    <w:p w:rsidR="00515976" w:rsidRDefault="00D04BA5" w:rsidP="00515976">
      <w:pPr>
        <w:pStyle w:val="Szvegtrzs"/>
        <w:spacing w:before="240"/>
      </w:pPr>
      <w:r w:rsidRPr="004A4437">
        <w:t>Az Idősek Otthona tekintetében a foglal</w:t>
      </w:r>
      <w:r w:rsidR="005408DF" w:rsidRPr="004A4437">
        <w:t xml:space="preserve">koztatottak létszáma </w:t>
      </w:r>
      <w:r w:rsidR="00D46A9A">
        <w:t xml:space="preserve">átlagosan </w:t>
      </w:r>
      <w:r w:rsidR="00AC20FD">
        <w:t>10</w:t>
      </w:r>
      <w:r w:rsidR="00515976">
        <w:t xml:space="preserve"> fő ebből 8 fő közalkalmazott, 2 fő munkavállaló.</w:t>
      </w:r>
    </w:p>
    <w:p w:rsidR="00870563" w:rsidRDefault="00870563" w:rsidP="000F78D0">
      <w:pPr>
        <w:jc w:val="both"/>
        <w:rPr>
          <w:color w:val="7030A0"/>
        </w:rPr>
      </w:pPr>
    </w:p>
    <w:p w:rsidR="005408DF" w:rsidRPr="00DA09C0" w:rsidRDefault="005408DF" w:rsidP="005408DF">
      <w:pPr>
        <w:jc w:val="both"/>
      </w:pPr>
      <w:r w:rsidRPr="00DA09C0">
        <w:t>INDOKOLÁS</w:t>
      </w:r>
    </w:p>
    <w:p w:rsidR="005408DF" w:rsidRPr="00DA09C0" w:rsidRDefault="005408DF" w:rsidP="005408DF">
      <w:pPr>
        <w:jc w:val="both"/>
      </w:pPr>
      <w:r w:rsidRPr="00DA09C0">
        <w:t>Az államháztartásról szóló 2011. évi CXCV. törvény alapján a helyi önkormányzat a költségvetését rendeletben állapítja meg. A költségvetés megalkotásának kötelezettsége nem csak az államháztartási törvényben, hanem az Alaptörvényben és a Magyarország helyi önkormányzatairól szóló törtvényben is szabályozott. A költségvetés megalkotásának kötelezettsége tehát magasabb szintű jogszabályi rendelkezésekben szabályozott; továbbá a gazdálkodás rendszerét, a tervezett bevételeket, a teljesíthető kiadások mértékét határozza meg, így</w:t>
      </w:r>
      <w:r w:rsidR="00656F54">
        <w:t xml:space="preserve"> a tárgyévi gazdálkodás alapja.</w:t>
      </w:r>
    </w:p>
    <w:p w:rsidR="005408DF" w:rsidRPr="00DA09C0" w:rsidRDefault="005408DF" w:rsidP="005408DF">
      <w:pPr>
        <w:jc w:val="both"/>
      </w:pPr>
      <w:r w:rsidRPr="00DA09C0">
        <w:t>Az államháztartási törvény, valamint annak végrehajtási rendelete a költségvetés tartalmi elemeit szabályozza, így ezek a rendelet tervezet összeállításának alapjai.</w:t>
      </w:r>
    </w:p>
    <w:p w:rsidR="00C9761D" w:rsidRPr="00A60B99" w:rsidRDefault="00C9761D" w:rsidP="005408DF">
      <w:pPr>
        <w:jc w:val="both"/>
        <w:rPr>
          <w:color w:val="7030A0"/>
        </w:rPr>
      </w:pPr>
    </w:p>
    <w:p w:rsidR="00C9761D" w:rsidRPr="00DA09C0" w:rsidRDefault="00C9761D" w:rsidP="00C9761D">
      <w:pPr>
        <w:jc w:val="both"/>
      </w:pPr>
      <w:r w:rsidRPr="00DA09C0">
        <w:t xml:space="preserve">Az 1. § a rendelet hatályát, a 2. § a költségvetés főösszegét határozza meg. A kiemelt előirányzatokat a 3. § tartalmazza. A mellékletek felsorolását, azok tartalmát a 4. § szabályozza. Az 5. § tartalmazza a hitelügyletekkel, a végrehajtással kapcsolatos szabályokat, valamint egyéb, a költségvetési rendeletben meghatározandó szabályokat. A 6. § a szociális rendeletben szabályozott egyes támogatási formák alapjául szolgáló összegeket tartalmazza. </w:t>
      </w:r>
    </w:p>
    <w:p w:rsidR="00C9761D" w:rsidRPr="00DA09C0" w:rsidRDefault="00C9761D" w:rsidP="00C9761D">
      <w:pPr>
        <w:jc w:val="both"/>
      </w:pPr>
      <w:r w:rsidRPr="00DA09C0">
        <w:t xml:space="preserve">A hatálybalépést a 7. § határozza meg. </w:t>
      </w:r>
    </w:p>
    <w:p w:rsidR="00C9761D" w:rsidRPr="008D5F37" w:rsidRDefault="00C9761D" w:rsidP="00C9761D">
      <w:pPr>
        <w:jc w:val="both"/>
      </w:pPr>
      <w:r w:rsidRPr="008D5F37">
        <w:t>A tervezet mellékletei az alábbiak szerint épülnek fel:</w:t>
      </w:r>
    </w:p>
    <w:p w:rsidR="008D5F37" w:rsidRPr="00F927C5" w:rsidRDefault="00BB4386" w:rsidP="008D5F37">
      <w:pPr>
        <w:tabs>
          <w:tab w:val="left" w:pos="540"/>
        </w:tabs>
        <w:jc w:val="both"/>
      </w:pPr>
      <w:r>
        <w:rPr>
          <w:b/>
        </w:rPr>
        <w:t>(</w:t>
      </w:r>
      <w:r w:rsidR="008D5F37" w:rsidRPr="00F927C5">
        <w:t>1) Az Önkormányzat tekintetében:</w:t>
      </w:r>
    </w:p>
    <w:p w:rsidR="008D5F37" w:rsidRPr="00F927C5" w:rsidRDefault="008D5F37" w:rsidP="008D5F37">
      <w:pPr>
        <w:ind w:left="540"/>
        <w:jc w:val="both"/>
      </w:pPr>
      <w:r w:rsidRPr="00F927C5">
        <w:t>a) a megállapított bevételi és kiadási főösszeg megoszlását, annak összevont mérlegét az 1. melléklet;</w:t>
      </w:r>
    </w:p>
    <w:p w:rsidR="008D5F37" w:rsidRPr="00F927C5" w:rsidRDefault="008D5F37" w:rsidP="008D5F37">
      <w:pPr>
        <w:ind w:left="540"/>
        <w:jc w:val="both"/>
      </w:pPr>
      <w:r w:rsidRPr="00F927C5">
        <w:t>b) a megállapított bevételi főösszeget kormányzati funkciók és annak jogcím-csoportonkénti részletezését a 2. és a 3. melléklet;</w:t>
      </w:r>
    </w:p>
    <w:p w:rsidR="008D5F37" w:rsidRPr="00F927C5" w:rsidRDefault="008D5F37" w:rsidP="008D5F37">
      <w:pPr>
        <w:ind w:left="540"/>
        <w:jc w:val="both"/>
      </w:pPr>
      <w:r w:rsidRPr="00F927C5">
        <w:t>c) az önkormányzat bevételeinek feladatonkénti bontását a 4. melléklet;</w:t>
      </w:r>
    </w:p>
    <w:p w:rsidR="008D5F37" w:rsidRPr="00F927C5" w:rsidRDefault="00E5774C" w:rsidP="008D5F37">
      <w:pPr>
        <w:ind w:left="540" w:hanging="540"/>
        <w:jc w:val="both"/>
      </w:pPr>
      <w:r>
        <w:t xml:space="preserve">  </w:t>
      </w:r>
      <w:r>
        <w:tab/>
        <w:t xml:space="preserve">d) </w:t>
      </w:r>
      <w:r w:rsidR="008D5F37" w:rsidRPr="00F927C5">
        <w:t>a megállapított kiadási főösszeg kormányzati funkció szerinti részletezését előirányzatonként az 5. melléklet</w:t>
      </w:r>
    </w:p>
    <w:p w:rsidR="008D5F37" w:rsidRPr="00F927C5" w:rsidRDefault="008D5F37" w:rsidP="008D5F37">
      <w:pPr>
        <w:ind w:left="540"/>
        <w:jc w:val="both"/>
      </w:pPr>
      <w:r w:rsidRPr="00F927C5">
        <w:t>e) az önkormányzat kiadásainak feladatonkénti bontását a 6. melléklet;</w:t>
      </w:r>
    </w:p>
    <w:p w:rsidR="008D5F37" w:rsidRPr="00F927C5" w:rsidRDefault="008D5F37" w:rsidP="008D5F37">
      <w:pPr>
        <w:ind w:left="540"/>
        <w:jc w:val="both"/>
      </w:pPr>
      <w:r w:rsidRPr="00F927C5">
        <w:t>f) a működési bevételek és kiadások alakulását a 7. melléklet;</w:t>
      </w:r>
    </w:p>
    <w:p w:rsidR="008D5F37" w:rsidRPr="00F927C5" w:rsidRDefault="008D5F37" w:rsidP="008D5F37">
      <w:pPr>
        <w:ind w:left="540"/>
        <w:jc w:val="both"/>
      </w:pPr>
      <w:r w:rsidRPr="00F927C5">
        <w:t>g) a felhalmozási bevételek és kiadások alakulását a 8. melléklet;</w:t>
      </w:r>
    </w:p>
    <w:p w:rsidR="008D5F37" w:rsidRPr="00F927C5" w:rsidRDefault="008D5F37" w:rsidP="008D5F37">
      <w:pPr>
        <w:ind w:left="540"/>
        <w:jc w:val="both"/>
      </w:pPr>
      <w:r w:rsidRPr="00F927C5">
        <w:t>h) a felújítási kiadások célonkénti bontását a 9. melléklet;</w:t>
      </w:r>
    </w:p>
    <w:p w:rsidR="008D5F37" w:rsidRPr="00F927C5" w:rsidRDefault="008D5F37" w:rsidP="008D5F37">
      <w:pPr>
        <w:ind w:left="540"/>
        <w:jc w:val="both"/>
        <w:rPr>
          <w:b/>
        </w:rPr>
      </w:pPr>
      <w:r w:rsidRPr="00F927C5">
        <w:t>i) a beruházási kiadások feladatonkénti bontását a 10. melléklet</w:t>
      </w:r>
      <w:r w:rsidR="00BB4386">
        <w:t xml:space="preserve"> </w:t>
      </w:r>
      <w:r w:rsidRPr="00F927C5">
        <w:t>tartalmazza.</w:t>
      </w:r>
    </w:p>
    <w:p w:rsidR="008D5F37" w:rsidRPr="007E4E11" w:rsidRDefault="008D5F37" w:rsidP="00BB4386">
      <w:pPr>
        <w:jc w:val="both"/>
      </w:pPr>
      <w:r w:rsidRPr="007E4E11">
        <w:t>(2) Az intézmény tekintetében:</w:t>
      </w:r>
    </w:p>
    <w:p w:rsidR="008D5F37" w:rsidRPr="007E4E11" w:rsidRDefault="008D5F37" w:rsidP="008D5F37">
      <w:pPr>
        <w:ind w:left="540"/>
        <w:jc w:val="both"/>
      </w:pPr>
      <w:r w:rsidRPr="007E4E11">
        <w:t>a) a megállapított bevételi főösszeg kormányzati funkciók és annak jogcím-csoportonkénti részletezését a 11. melléklet;</w:t>
      </w:r>
    </w:p>
    <w:p w:rsidR="008D5F37" w:rsidRDefault="008D5F37" w:rsidP="00E5774C">
      <w:pPr>
        <w:ind w:left="540" w:hanging="540"/>
        <w:jc w:val="both"/>
      </w:pPr>
      <w:r w:rsidRPr="007E4E11">
        <w:t xml:space="preserve">  </w:t>
      </w:r>
      <w:r w:rsidRPr="007E4E11">
        <w:tab/>
        <w:t>b) a megállapított kiadási főösszeg kormányzati funkció szerinti részletezését előirányzatonként a 12. melléklet</w:t>
      </w:r>
      <w:r w:rsidR="00E5774C">
        <w:t xml:space="preserve"> </w:t>
      </w:r>
      <w:r w:rsidRPr="007E4E11">
        <w:t>tartalmazza.</w:t>
      </w:r>
    </w:p>
    <w:p w:rsidR="00BB4386" w:rsidRDefault="00BB4386" w:rsidP="00BB4386">
      <w:pPr>
        <w:ind w:left="540"/>
        <w:jc w:val="both"/>
      </w:pPr>
      <w:r>
        <w:t>c)</w:t>
      </w:r>
      <w:r w:rsidRPr="00F927C5">
        <w:t xml:space="preserve"> a </w:t>
      </w:r>
      <w:r w:rsidR="006033E9">
        <w:t>beruházási</w:t>
      </w:r>
      <w:r w:rsidRPr="00F927C5">
        <w:t xml:space="preserve"> kiadások feladatonkénti bontását a </w:t>
      </w:r>
      <w:r>
        <w:t>13</w:t>
      </w:r>
      <w:r w:rsidRPr="00F927C5">
        <w:t>. melléklet</w:t>
      </w:r>
      <w:r>
        <w:t xml:space="preserve"> </w:t>
      </w:r>
      <w:r w:rsidRPr="00F927C5">
        <w:t>tartalmazza.</w:t>
      </w:r>
    </w:p>
    <w:p w:rsidR="00467E9D" w:rsidRPr="00F927C5" w:rsidRDefault="00467E9D" w:rsidP="00BB4386">
      <w:pPr>
        <w:ind w:left="540"/>
        <w:jc w:val="both"/>
        <w:rPr>
          <w:b/>
        </w:rPr>
      </w:pPr>
    </w:p>
    <w:p w:rsidR="002B7F06" w:rsidRDefault="002B7F06" w:rsidP="002B7F06">
      <w:pPr>
        <w:jc w:val="both"/>
      </w:pPr>
      <w:r w:rsidRPr="00F4515F">
        <w:t>ELŐZETES HATÁSVIZSGÁLAT</w:t>
      </w:r>
    </w:p>
    <w:p w:rsidR="00A40398" w:rsidRDefault="00A40398" w:rsidP="00A40398">
      <w:r w:rsidRPr="00187E62">
        <w:t>a jogalkotásról szóló 2010. évi</w:t>
      </w:r>
      <w:r>
        <w:t xml:space="preserve"> </w:t>
      </w:r>
      <w:r w:rsidRPr="00187E62">
        <w:t>CXXX. törvény 17. §-a alapján</w:t>
      </w:r>
    </w:p>
    <w:p w:rsidR="00A40398" w:rsidRPr="00F4515F" w:rsidRDefault="00A40398" w:rsidP="002B7F06">
      <w:pPr>
        <w:jc w:val="both"/>
      </w:pPr>
    </w:p>
    <w:p w:rsidR="002B7F06" w:rsidRPr="00F4515F" w:rsidRDefault="002B7F06" w:rsidP="002B7F06">
      <w:pPr>
        <w:jc w:val="both"/>
      </w:pPr>
      <w:r w:rsidRPr="00F4515F">
        <w:t xml:space="preserve">Az önkormányzat tárgyévi gazdálkodásának alapja a költségvetési rendelet. Ennek alapján teljesíthetőek a kiadások, vállalható kötelezettség, és követhető nyomon, hogy a bevételek hogyan alakulnak. A rendelet elfogadása tehát az alapja a szabályos, kiegyensúlyozott, takarékos gazdálkodásának, az Önkormányzat működéséhez tehát elengedhetetlenül fontos. </w:t>
      </w:r>
    </w:p>
    <w:p w:rsidR="002B7F06" w:rsidRPr="00F4515F" w:rsidRDefault="002B7F06" w:rsidP="002B7F06">
      <w:pPr>
        <w:jc w:val="both"/>
      </w:pPr>
      <w:r w:rsidRPr="00F4515F">
        <w:t>Az egyes kiadásokat a bevételek és a kötelezően teljesítendő feladatok határozz</w:t>
      </w:r>
      <w:r w:rsidR="001E1CE2" w:rsidRPr="00F4515F">
        <w:t>ák meg.</w:t>
      </w:r>
    </w:p>
    <w:p w:rsidR="00D21D28" w:rsidRDefault="001E1CE2" w:rsidP="000F78D0">
      <w:pPr>
        <w:jc w:val="both"/>
      </w:pPr>
      <w:r w:rsidRPr="00F4515F">
        <w:t xml:space="preserve">A szociális támogatások tervezésénél az idei évben </w:t>
      </w:r>
      <w:r w:rsidR="00FB6497">
        <w:t xml:space="preserve">is </w:t>
      </w:r>
      <w:r w:rsidR="00213950">
        <w:t>lehetőség nyíl</w:t>
      </w:r>
      <w:r w:rsidR="00FB6497">
        <w:t>ik a</w:t>
      </w:r>
      <w:r w:rsidR="00213950">
        <w:t xml:space="preserve"> </w:t>
      </w:r>
      <w:r w:rsidRPr="00F4515F">
        <w:t>korábbi</w:t>
      </w:r>
      <w:r w:rsidR="00FB6497">
        <w:t xml:space="preserve"> éveknek megfelelő</w:t>
      </w:r>
      <w:r w:rsidR="00213950">
        <w:t xml:space="preserve"> </w:t>
      </w:r>
      <w:r w:rsidRPr="00F4515F">
        <w:t>ellátás</w:t>
      </w:r>
      <w:r w:rsidR="00FB6497">
        <w:t xml:space="preserve"> nyújtás</w:t>
      </w:r>
      <w:r w:rsidR="00CD43BB">
        <w:t>ár</w:t>
      </w:r>
      <w:r w:rsidR="00FB6497">
        <w:t xml:space="preserve">a </w:t>
      </w:r>
      <w:r w:rsidR="00213950">
        <w:t>a rászorulóknak</w:t>
      </w:r>
      <w:r w:rsidR="00B13D79">
        <w:t>.</w:t>
      </w:r>
    </w:p>
    <w:p w:rsidR="0041297C" w:rsidRDefault="00942086" w:rsidP="000F78D0">
      <w:pPr>
        <w:jc w:val="both"/>
      </w:pPr>
      <w:r w:rsidRPr="00BA5941">
        <w:t xml:space="preserve">A tervezett </w:t>
      </w:r>
      <w:r w:rsidR="0073415F">
        <w:t>beruházásokkal</w:t>
      </w:r>
      <w:r w:rsidRPr="00BA5941">
        <w:t xml:space="preserve"> az Önkormányzat gondoskodik </w:t>
      </w:r>
      <w:r w:rsidR="00D43F37">
        <w:t>a település számára fontos közösségi tér megfelelő áram ellátásáról és a víz bevezetésével a mosdók és konyha kialakítása is lehetővé válik.</w:t>
      </w:r>
      <w:r w:rsidR="005B5056">
        <w:t xml:space="preserve"> Az idősek otthona fejlesztése, pedig az </w:t>
      </w:r>
      <w:r w:rsidR="00D43F37">
        <w:t>ingóságok állagromlását előzi meg.</w:t>
      </w:r>
      <w:r w:rsidR="001C26C1">
        <w:t xml:space="preserve"> </w:t>
      </w:r>
    </w:p>
    <w:p w:rsidR="00A40398" w:rsidRDefault="00A40398" w:rsidP="000F78D0">
      <w:pPr>
        <w:jc w:val="both"/>
      </w:pPr>
    </w:p>
    <w:p w:rsidR="00A40398" w:rsidRDefault="00A40398" w:rsidP="00A40398">
      <w:r>
        <w:t>A tervezett jogszabály várható következményei</w:t>
      </w:r>
    </w:p>
    <w:p w:rsidR="00A40398" w:rsidRDefault="00A40398" w:rsidP="00A40398"/>
    <w:p w:rsidR="00A40398" w:rsidRDefault="00A40398" w:rsidP="00A40398">
      <w:r>
        <w:t>Társadalmi hatása:</w:t>
      </w:r>
      <w:r>
        <w:tab/>
      </w:r>
      <w:r>
        <w:tab/>
        <w:t>nincs</w:t>
      </w:r>
    </w:p>
    <w:p w:rsidR="00A40398" w:rsidRDefault="00A40398" w:rsidP="00A40398">
      <w:r>
        <w:t>Gazdasági hatása:</w:t>
      </w:r>
      <w:r>
        <w:tab/>
      </w:r>
      <w:r>
        <w:tab/>
        <w:t>nincs</w:t>
      </w:r>
    </w:p>
    <w:p w:rsidR="00A40398" w:rsidRDefault="00A40398" w:rsidP="00A40398">
      <w:pPr>
        <w:ind w:left="2832" w:hanging="2832"/>
      </w:pPr>
      <w:r>
        <w:t>Költségvetési hatásai:</w:t>
      </w:r>
      <w:r>
        <w:tab/>
        <w:t>Meghatározza az Önkormányzat 202</w:t>
      </w:r>
      <w:r w:rsidR="0057714D">
        <w:t>6</w:t>
      </w:r>
      <w:r>
        <w:t xml:space="preserve">. évi gazdálkodását, a teljesíthető kiadásokat, a várható bevételeket. </w:t>
      </w:r>
    </w:p>
    <w:p w:rsidR="00A40398" w:rsidRPr="00F654C6" w:rsidRDefault="00A40398" w:rsidP="00A40398">
      <w:r w:rsidRPr="00F654C6">
        <w:t>Környezeti következmények</w:t>
      </w:r>
      <w:r>
        <w:t>:</w:t>
      </w:r>
      <w:r>
        <w:tab/>
        <w:t xml:space="preserve"> Meghatározza a 202</w:t>
      </w:r>
      <w:r w:rsidR="0057714D">
        <w:t>6</w:t>
      </w:r>
      <w:r>
        <w:t xml:space="preserve">. évi beruházásokat. </w:t>
      </w:r>
    </w:p>
    <w:p w:rsidR="00A40398" w:rsidRDefault="00A40398" w:rsidP="00A40398">
      <w:r>
        <w:t>Egészségügyi következmények: nincs</w:t>
      </w:r>
    </w:p>
    <w:p w:rsidR="00A40398" w:rsidRDefault="00A40398" w:rsidP="00A40398">
      <w:pPr>
        <w:jc w:val="both"/>
      </w:pPr>
      <w:r>
        <w:t xml:space="preserve">Adminisztratív terheket befolyásoló hatás: A költségvetés végrehajtásával kapcsolatos adminisztratív feladatokat a Közös Hivatal biztosítja. </w:t>
      </w:r>
    </w:p>
    <w:p w:rsidR="00A40398" w:rsidRDefault="00A40398" w:rsidP="00A40398">
      <w:pPr>
        <w:jc w:val="both"/>
      </w:pPr>
      <w:r>
        <w:t xml:space="preserve">A jogszabály megalkotásának szükségessége: Az Alaptörvény, a Magyarország helyi önkormányzatairól szóló törvény, valamint az államháztartásról szóló törvény alapján kötelező. </w:t>
      </w:r>
      <w:r>
        <w:tab/>
      </w:r>
      <w:r>
        <w:tab/>
      </w:r>
    </w:p>
    <w:p w:rsidR="00A40398" w:rsidRDefault="00A40398" w:rsidP="00A40398">
      <w:pPr>
        <w:jc w:val="both"/>
      </w:pPr>
      <w:r>
        <w:t xml:space="preserve">A jogalkotás elmaradásának várható következményei: nem vállalható kötelezettség, nem teljesíthetőek a kiadások, jogszabálysértés, az állami támogatások folyósításának felfüggesztése. </w:t>
      </w:r>
    </w:p>
    <w:p w:rsidR="00A40398" w:rsidRPr="00187E62" w:rsidRDefault="00A40398" w:rsidP="00A40398">
      <w:pPr>
        <w:jc w:val="both"/>
      </w:pPr>
      <w:r>
        <w:t xml:space="preserve">A jogszabály alkalmazásához szükséges személyi, szervezeti, tárgyi és pénzügyi feltételek: A tervezet elfogadása esetén a rendelet alkalmazása jelenlegihez képest többlet személyi, szervezeti, tárgyi és pénzügyi feltételt nem igényel. </w:t>
      </w:r>
    </w:p>
    <w:p w:rsidR="00A40398" w:rsidRDefault="00A40398" w:rsidP="000F78D0">
      <w:pPr>
        <w:jc w:val="both"/>
      </w:pPr>
    </w:p>
    <w:p w:rsidR="001C26C1" w:rsidRPr="00A60B99" w:rsidRDefault="001C26C1" w:rsidP="000F78D0">
      <w:pPr>
        <w:jc w:val="both"/>
        <w:rPr>
          <w:color w:val="7030A0"/>
        </w:rPr>
      </w:pPr>
    </w:p>
    <w:p w:rsidR="00B13D79" w:rsidRDefault="00B13D79" w:rsidP="00B13D79">
      <w:pPr>
        <w:spacing w:line="360" w:lineRule="auto"/>
      </w:pPr>
      <w:r w:rsidRPr="00FE4D96">
        <w:t xml:space="preserve">Mindszentkálla, </w:t>
      </w:r>
      <w:r>
        <w:t>202</w:t>
      </w:r>
      <w:r w:rsidR="0057714D">
        <w:t>6</w:t>
      </w:r>
      <w:r>
        <w:t xml:space="preserve">. </w:t>
      </w:r>
      <w:r w:rsidR="00E5774C">
        <w:t>februá</w:t>
      </w:r>
      <w:r w:rsidR="001C26C1">
        <w:t xml:space="preserve">r </w:t>
      </w:r>
      <w:r w:rsidR="00DE7684">
        <w:t xml:space="preserve">6. </w:t>
      </w:r>
      <w:bookmarkStart w:id="0" w:name="_GoBack"/>
      <w:bookmarkEnd w:id="0"/>
    </w:p>
    <w:p w:rsidR="00B13D79" w:rsidRDefault="00B13D79" w:rsidP="006952C1">
      <w:pPr>
        <w:ind w:left="4963" w:firstLine="709"/>
      </w:pPr>
      <w:r>
        <w:t>Csombó Zoltán</w:t>
      </w:r>
    </w:p>
    <w:p w:rsidR="000F78D0" w:rsidRDefault="00B13D79" w:rsidP="006952C1">
      <w:r>
        <w:t xml:space="preserve">                                                                                                 </w:t>
      </w:r>
      <w:r w:rsidRPr="00FE4D96">
        <w:t>polgármester</w:t>
      </w:r>
    </w:p>
    <w:p w:rsidR="00947433" w:rsidRDefault="00947433" w:rsidP="006952C1"/>
    <w:p w:rsidR="00947433" w:rsidRDefault="00947433" w:rsidP="006952C1"/>
    <w:p w:rsidR="00947433" w:rsidRDefault="00947433" w:rsidP="006952C1"/>
    <w:p w:rsidR="00947433" w:rsidRDefault="00947433" w:rsidP="006952C1"/>
    <w:p w:rsidR="00947433" w:rsidRDefault="00947433" w:rsidP="006952C1"/>
    <w:p w:rsidR="00947433" w:rsidRDefault="00947433" w:rsidP="006952C1"/>
    <w:p w:rsidR="00947433" w:rsidRDefault="00947433" w:rsidP="006952C1"/>
    <w:sectPr w:rsidR="00947433" w:rsidSect="00033B9F">
      <w:headerReference w:type="even" r:id="rId8"/>
      <w:footerReference w:type="default" r:id="rId9"/>
      <w:pgSz w:w="11906" w:h="16838"/>
      <w:pgMar w:top="1134" w:right="1134" w:bottom="1693" w:left="1134" w:header="0" w:footer="555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4DA2" w:rsidRDefault="00854DA2">
      <w:r>
        <w:separator/>
      </w:r>
    </w:p>
  </w:endnote>
  <w:endnote w:type="continuationSeparator" w:id="0">
    <w:p w:rsidR="00854DA2" w:rsidRDefault="00854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Segoe UI Symbol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B9F" w:rsidRDefault="00033B9F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 w:rsidR="00DE7684">
      <w:rPr>
        <w:noProof/>
      </w:rPr>
      <w:t>5</w:t>
    </w:r>
    <w:r>
      <w:fldChar w:fldCharType="end"/>
    </w:r>
  </w:p>
  <w:p w:rsidR="00033B9F" w:rsidRDefault="00033B9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4DA2" w:rsidRDefault="00854DA2">
      <w:r>
        <w:separator/>
      </w:r>
    </w:p>
  </w:footnote>
  <w:footnote w:type="continuationSeparator" w:id="0">
    <w:p w:rsidR="00854DA2" w:rsidRDefault="00854D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2707" w:rsidRDefault="00732707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D21D28">
      <w:rPr>
        <w:rStyle w:val="Oldalszm"/>
        <w:noProof/>
      </w:rPr>
      <w:t>5</w:t>
    </w:r>
    <w:r>
      <w:rPr>
        <w:rStyle w:val="Oldalszm"/>
      </w:rPr>
      <w:fldChar w:fldCharType="end"/>
    </w:r>
  </w:p>
  <w:p w:rsidR="00732707" w:rsidRDefault="00732707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93271"/>
    <w:multiLevelType w:val="multilevel"/>
    <w:tmpl w:val="633EC37A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82D65"/>
    <w:multiLevelType w:val="hybridMultilevel"/>
    <w:tmpl w:val="E322109E"/>
    <w:lvl w:ilvl="0" w:tplc="49BE90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3EDB2467"/>
    <w:multiLevelType w:val="hybridMultilevel"/>
    <w:tmpl w:val="633EC37A"/>
    <w:lvl w:ilvl="0" w:tplc="924E4C0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E27A5"/>
    <w:multiLevelType w:val="hybridMultilevel"/>
    <w:tmpl w:val="5532CD80"/>
    <w:lvl w:ilvl="0" w:tplc="AB7C43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D226CC"/>
    <w:multiLevelType w:val="hybridMultilevel"/>
    <w:tmpl w:val="4082180E"/>
    <w:lvl w:ilvl="0" w:tplc="924E4C0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24E4C00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486926"/>
    <w:multiLevelType w:val="multilevel"/>
    <w:tmpl w:val="4082180E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815"/>
    <w:rsid w:val="00006B50"/>
    <w:rsid w:val="0001206E"/>
    <w:rsid w:val="00014DBC"/>
    <w:rsid w:val="00015CFA"/>
    <w:rsid w:val="000248BB"/>
    <w:rsid w:val="00025A7F"/>
    <w:rsid w:val="00026FA3"/>
    <w:rsid w:val="00033B9F"/>
    <w:rsid w:val="000426A7"/>
    <w:rsid w:val="00044597"/>
    <w:rsid w:val="00044B15"/>
    <w:rsid w:val="00045763"/>
    <w:rsid w:val="00046716"/>
    <w:rsid w:val="00046F2B"/>
    <w:rsid w:val="000568F0"/>
    <w:rsid w:val="00060DD1"/>
    <w:rsid w:val="00067C7E"/>
    <w:rsid w:val="000704EF"/>
    <w:rsid w:val="000705DF"/>
    <w:rsid w:val="0007404D"/>
    <w:rsid w:val="000762F9"/>
    <w:rsid w:val="0008176B"/>
    <w:rsid w:val="00083120"/>
    <w:rsid w:val="000847C4"/>
    <w:rsid w:val="00084A09"/>
    <w:rsid w:val="00093506"/>
    <w:rsid w:val="0009686C"/>
    <w:rsid w:val="000A13BC"/>
    <w:rsid w:val="000A2BE5"/>
    <w:rsid w:val="000A51E1"/>
    <w:rsid w:val="000C4000"/>
    <w:rsid w:val="000C4530"/>
    <w:rsid w:val="000C7C20"/>
    <w:rsid w:val="000D48AE"/>
    <w:rsid w:val="000E1D1C"/>
    <w:rsid w:val="000E2DC8"/>
    <w:rsid w:val="000E6E2F"/>
    <w:rsid w:val="000F78D0"/>
    <w:rsid w:val="0010084E"/>
    <w:rsid w:val="00103229"/>
    <w:rsid w:val="0010465E"/>
    <w:rsid w:val="00107EA2"/>
    <w:rsid w:val="001122B1"/>
    <w:rsid w:val="00114422"/>
    <w:rsid w:val="00116F83"/>
    <w:rsid w:val="00122388"/>
    <w:rsid w:val="00125A71"/>
    <w:rsid w:val="00126A7D"/>
    <w:rsid w:val="00126AF4"/>
    <w:rsid w:val="00130E8D"/>
    <w:rsid w:val="00141D3D"/>
    <w:rsid w:val="00156DDC"/>
    <w:rsid w:val="0015733C"/>
    <w:rsid w:val="0016020C"/>
    <w:rsid w:val="00161987"/>
    <w:rsid w:val="001643EB"/>
    <w:rsid w:val="0016757B"/>
    <w:rsid w:val="00174D31"/>
    <w:rsid w:val="001756BE"/>
    <w:rsid w:val="00181F71"/>
    <w:rsid w:val="00183FE4"/>
    <w:rsid w:val="0018775E"/>
    <w:rsid w:val="001A7189"/>
    <w:rsid w:val="001B08AB"/>
    <w:rsid w:val="001B17E2"/>
    <w:rsid w:val="001B7F69"/>
    <w:rsid w:val="001C26C1"/>
    <w:rsid w:val="001C610A"/>
    <w:rsid w:val="001C6328"/>
    <w:rsid w:val="001D1609"/>
    <w:rsid w:val="001E0335"/>
    <w:rsid w:val="001E1CE2"/>
    <w:rsid w:val="001E2C0B"/>
    <w:rsid w:val="001F70EF"/>
    <w:rsid w:val="00200358"/>
    <w:rsid w:val="00202B52"/>
    <w:rsid w:val="00206463"/>
    <w:rsid w:val="0020798F"/>
    <w:rsid w:val="002132BB"/>
    <w:rsid w:val="0021346A"/>
    <w:rsid w:val="00213950"/>
    <w:rsid w:val="00220F58"/>
    <w:rsid w:val="002232A9"/>
    <w:rsid w:val="002235F1"/>
    <w:rsid w:val="002256BA"/>
    <w:rsid w:val="00241553"/>
    <w:rsid w:val="00254632"/>
    <w:rsid w:val="00266325"/>
    <w:rsid w:val="00276EDD"/>
    <w:rsid w:val="002905CC"/>
    <w:rsid w:val="0029620E"/>
    <w:rsid w:val="00297E06"/>
    <w:rsid w:val="002A1743"/>
    <w:rsid w:val="002A4877"/>
    <w:rsid w:val="002B144F"/>
    <w:rsid w:val="002B3D60"/>
    <w:rsid w:val="002B7F06"/>
    <w:rsid w:val="002C0362"/>
    <w:rsid w:val="002C093C"/>
    <w:rsid w:val="002C18BF"/>
    <w:rsid w:val="002E077A"/>
    <w:rsid w:val="002E6923"/>
    <w:rsid w:val="002E6A46"/>
    <w:rsid w:val="002F0900"/>
    <w:rsid w:val="002F3A75"/>
    <w:rsid w:val="002F5686"/>
    <w:rsid w:val="002F6191"/>
    <w:rsid w:val="003008F9"/>
    <w:rsid w:val="0030654E"/>
    <w:rsid w:val="0030656E"/>
    <w:rsid w:val="003121A8"/>
    <w:rsid w:val="00317D1B"/>
    <w:rsid w:val="00330177"/>
    <w:rsid w:val="00330F55"/>
    <w:rsid w:val="00336633"/>
    <w:rsid w:val="00343F60"/>
    <w:rsid w:val="00355A5D"/>
    <w:rsid w:val="00362FDE"/>
    <w:rsid w:val="00363FCE"/>
    <w:rsid w:val="00366FCF"/>
    <w:rsid w:val="00367494"/>
    <w:rsid w:val="003675F8"/>
    <w:rsid w:val="003710A3"/>
    <w:rsid w:val="003825EA"/>
    <w:rsid w:val="003831AA"/>
    <w:rsid w:val="003A0005"/>
    <w:rsid w:val="003A0C11"/>
    <w:rsid w:val="003C1357"/>
    <w:rsid w:val="003D644F"/>
    <w:rsid w:val="003E5B60"/>
    <w:rsid w:val="004006EE"/>
    <w:rsid w:val="00402418"/>
    <w:rsid w:val="0041297C"/>
    <w:rsid w:val="00417B20"/>
    <w:rsid w:val="00430D46"/>
    <w:rsid w:val="0043182A"/>
    <w:rsid w:val="004359DF"/>
    <w:rsid w:val="00437D0F"/>
    <w:rsid w:val="004425AD"/>
    <w:rsid w:val="0044383F"/>
    <w:rsid w:val="0045198D"/>
    <w:rsid w:val="00467E9D"/>
    <w:rsid w:val="004721AF"/>
    <w:rsid w:val="0049562B"/>
    <w:rsid w:val="0049665A"/>
    <w:rsid w:val="00497400"/>
    <w:rsid w:val="00497BA6"/>
    <w:rsid w:val="004A4437"/>
    <w:rsid w:val="004B793A"/>
    <w:rsid w:val="004D7140"/>
    <w:rsid w:val="004E0C26"/>
    <w:rsid w:val="004E4A8C"/>
    <w:rsid w:val="004E6DB0"/>
    <w:rsid w:val="004F5E5E"/>
    <w:rsid w:val="004F662B"/>
    <w:rsid w:val="00512E50"/>
    <w:rsid w:val="00513401"/>
    <w:rsid w:val="005158C5"/>
    <w:rsid w:val="00515976"/>
    <w:rsid w:val="00515D36"/>
    <w:rsid w:val="00516499"/>
    <w:rsid w:val="0052142E"/>
    <w:rsid w:val="00522978"/>
    <w:rsid w:val="0053281D"/>
    <w:rsid w:val="00532A81"/>
    <w:rsid w:val="00535598"/>
    <w:rsid w:val="00536564"/>
    <w:rsid w:val="005408DF"/>
    <w:rsid w:val="005410AE"/>
    <w:rsid w:val="00541507"/>
    <w:rsid w:val="005461F7"/>
    <w:rsid w:val="0055285A"/>
    <w:rsid w:val="00563D1E"/>
    <w:rsid w:val="00573D78"/>
    <w:rsid w:val="0057414A"/>
    <w:rsid w:val="005766CE"/>
    <w:rsid w:val="0057714D"/>
    <w:rsid w:val="00580BCA"/>
    <w:rsid w:val="00583A45"/>
    <w:rsid w:val="005A2D92"/>
    <w:rsid w:val="005B3EC5"/>
    <w:rsid w:val="005B45EA"/>
    <w:rsid w:val="005B5056"/>
    <w:rsid w:val="005C0BC0"/>
    <w:rsid w:val="005C573F"/>
    <w:rsid w:val="005C6EA5"/>
    <w:rsid w:val="005D2509"/>
    <w:rsid w:val="005E54B1"/>
    <w:rsid w:val="005E7A27"/>
    <w:rsid w:val="005E7A73"/>
    <w:rsid w:val="005F29E0"/>
    <w:rsid w:val="005F3DBB"/>
    <w:rsid w:val="005F41CD"/>
    <w:rsid w:val="00602143"/>
    <w:rsid w:val="006033E9"/>
    <w:rsid w:val="00605799"/>
    <w:rsid w:val="00612A36"/>
    <w:rsid w:val="00616548"/>
    <w:rsid w:val="006342F0"/>
    <w:rsid w:val="00640A4D"/>
    <w:rsid w:val="00653172"/>
    <w:rsid w:val="00656F54"/>
    <w:rsid w:val="006614FF"/>
    <w:rsid w:val="006622DE"/>
    <w:rsid w:val="00671612"/>
    <w:rsid w:val="006759F0"/>
    <w:rsid w:val="00676B77"/>
    <w:rsid w:val="00680000"/>
    <w:rsid w:val="00681948"/>
    <w:rsid w:val="00682ACF"/>
    <w:rsid w:val="00687E39"/>
    <w:rsid w:val="00694D5C"/>
    <w:rsid w:val="006952C1"/>
    <w:rsid w:val="00696D6C"/>
    <w:rsid w:val="00697F81"/>
    <w:rsid w:val="006B4B96"/>
    <w:rsid w:val="006B79BB"/>
    <w:rsid w:val="006C3F1C"/>
    <w:rsid w:val="006C6DA4"/>
    <w:rsid w:val="006C7A7D"/>
    <w:rsid w:val="006D0740"/>
    <w:rsid w:val="006D4370"/>
    <w:rsid w:val="006E5403"/>
    <w:rsid w:val="006F4CCE"/>
    <w:rsid w:val="006F5380"/>
    <w:rsid w:val="007016EE"/>
    <w:rsid w:val="00704C5F"/>
    <w:rsid w:val="00705B17"/>
    <w:rsid w:val="0070634D"/>
    <w:rsid w:val="0071366D"/>
    <w:rsid w:val="00713E96"/>
    <w:rsid w:val="00715954"/>
    <w:rsid w:val="007213C3"/>
    <w:rsid w:val="007213FD"/>
    <w:rsid w:val="007223C5"/>
    <w:rsid w:val="00724B0B"/>
    <w:rsid w:val="00732707"/>
    <w:rsid w:val="0073415F"/>
    <w:rsid w:val="0073499E"/>
    <w:rsid w:val="00750606"/>
    <w:rsid w:val="007533AD"/>
    <w:rsid w:val="007540E6"/>
    <w:rsid w:val="007573E7"/>
    <w:rsid w:val="00760914"/>
    <w:rsid w:val="00770A05"/>
    <w:rsid w:val="007776CD"/>
    <w:rsid w:val="00790DB6"/>
    <w:rsid w:val="007967CF"/>
    <w:rsid w:val="007A417E"/>
    <w:rsid w:val="007A5D3C"/>
    <w:rsid w:val="007B1E74"/>
    <w:rsid w:val="007B6030"/>
    <w:rsid w:val="007C6601"/>
    <w:rsid w:val="007D67C2"/>
    <w:rsid w:val="007E2001"/>
    <w:rsid w:val="007E616A"/>
    <w:rsid w:val="008102DD"/>
    <w:rsid w:val="00813222"/>
    <w:rsid w:val="00814922"/>
    <w:rsid w:val="00816D86"/>
    <w:rsid w:val="0082163B"/>
    <w:rsid w:val="00823568"/>
    <w:rsid w:val="00854DA2"/>
    <w:rsid w:val="008551DC"/>
    <w:rsid w:val="00857985"/>
    <w:rsid w:val="00862882"/>
    <w:rsid w:val="00870563"/>
    <w:rsid w:val="00870FA5"/>
    <w:rsid w:val="008713D6"/>
    <w:rsid w:val="00871AC8"/>
    <w:rsid w:val="008729F9"/>
    <w:rsid w:val="008763FE"/>
    <w:rsid w:val="0087795C"/>
    <w:rsid w:val="00882C93"/>
    <w:rsid w:val="00882DFC"/>
    <w:rsid w:val="00884A9E"/>
    <w:rsid w:val="00896A71"/>
    <w:rsid w:val="008A138A"/>
    <w:rsid w:val="008A3007"/>
    <w:rsid w:val="008B063E"/>
    <w:rsid w:val="008C3F8E"/>
    <w:rsid w:val="008C4E7A"/>
    <w:rsid w:val="008D40C6"/>
    <w:rsid w:val="008D52ED"/>
    <w:rsid w:val="008D5F37"/>
    <w:rsid w:val="008E6B78"/>
    <w:rsid w:val="008F1884"/>
    <w:rsid w:val="008F422F"/>
    <w:rsid w:val="008F44E6"/>
    <w:rsid w:val="008F55DD"/>
    <w:rsid w:val="008F7031"/>
    <w:rsid w:val="008F73DB"/>
    <w:rsid w:val="008F73F0"/>
    <w:rsid w:val="009035D5"/>
    <w:rsid w:val="00903B73"/>
    <w:rsid w:val="00905F92"/>
    <w:rsid w:val="0090661A"/>
    <w:rsid w:val="0091640D"/>
    <w:rsid w:val="0092036B"/>
    <w:rsid w:val="009210F9"/>
    <w:rsid w:val="0092550C"/>
    <w:rsid w:val="00933EBE"/>
    <w:rsid w:val="00934BE0"/>
    <w:rsid w:val="00942086"/>
    <w:rsid w:val="00942815"/>
    <w:rsid w:val="00947433"/>
    <w:rsid w:val="00947962"/>
    <w:rsid w:val="00954DDF"/>
    <w:rsid w:val="00967F89"/>
    <w:rsid w:val="0097475F"/>
    <w:rsid w:val="009A443F"/>
    <w:rsid w:val="009B3AC1"/>
    <w:rsid w:val="009C7666"/>
    <w:rsid w:val="009D48C4"/>
    <w:rsid w:val="009D4AA8"/>
    <w:rsid w:val="009F4DED"/>
    <w:rsid w:val="00A1346A"/>
    <w:rsid w:val="00A13977"/>
    <w:rsid w:val="00A40144"/>
    <w:rsid w:val="00A40398"/>
    <w:rsid w:val="00A40886"/>
    <w:rsid w:val="00A470C6"/>
    <w:rsid w:val="00A60B99"/>
    <w:rsid w:val="00A65E0F"/>
    <w:rsid w:val="00A67F15"/>
    <w:rsid w:val="00A73993"/>
    <w:rsid w:val="00A73B70"/>
    <w:rsid w:val="00A9270C"/>
    <w:rsid w:val="00AB5E17"/>
    <w:rsid w:val="00AC20FD"/>
    <w:rsid w:val="00AC315E"/>
    <w:rsid w:val="00AC71ED"/>
    <w:rsid w:val="00AC7343"/>
    <w:rsid w:val="00AD1BF0"/>
    <w:rsid w:val="00AD73B1"/>
    <w:rsid w:val="00AE0FD1"/>
    <w:rsid w:val="00AE1914"/>
    <w:rsid w:val="00AF387C"/>
    <w:rsid w:val="00AF5302"/>
    <w:rsid w:val="00B03DCC"/>
    <w:rsid w:val="00B05CEB"/>
    <w:rsid w:val="00B10C0A"/>
    <w:rsid w:val="00B13D79"/>
    <w:rsid w:val="00B15FC4"/>
    <w:rsid w:val="00B16D0B"/>
    <w:rsid w:val="00B2744D"/>
    <w:rsid w:val="00B30F20"/>
    <w:rsid w:val="00B319CE"/>
    <w:rsid w:val="00B36C91"/>
    <w:rsid w:val="00B554E2"/>
    <w:rsid w:val="00B617EE"/>
    <w:rsid w:val="00B81F64"/>
    <w:rsid w:val="00B846DF"/>
    <w:rsid w:val="00B904E5"/>
    <w:rsid w:val="00B9263A"/>
    <w:rsid w:val="00B954B5"/>
    <w:rsid w:val="00B961B8"/>
    <w:rsid w:val="00B96B3C"/>
    <w:rsid w:val="00B96C55"/>
    <w:rsid w:val="00BA512E"/>
    <w:rsid w:val="00BB4386"/>
    <w:rsid w:val="00BB759F"/>
    <w:rsid w:val="00BC1320"/>
    <w:rsid w:val="00BD09A2"/>
    <w:rsid w:val="00BD56B6"/>
    <w:rsid w:val="00BE01E3"/>
    <w:rsid w:val="00BE1641"/>
    <w:rsid w:val="00BE608A"/>
    <w:rsid w:val="00BF54BF"/>
    <w:rsid w:val="00BF7296"/>
    <w:rsid w:val="00C00E2B"/>
    <w:rsid w:val="00C06E54"/>
    <w:rsid w:val="00C10E6F"/>
    <w:rsid w:val="00C12EBA"/>
    <w:rsid w:val="00C23CCF"/>
    <w:rsid w:val="00C24589"/>
    <w:rsid w:val="00C31E11"/>
    <w:rsid w:val="00C31EEB"/>
    <w:rsid w:val="00C40398"/>
    <w:rsid w:val="00C40E91"/>
    <w:rsid w:val="00C416CC"/>
    <w:rsid w:val="00C44A78"/>
    <w:rsid w:val="00C54242"/>
    <w:rsid w:val="00C56D16"/>
    <w:rsid w:val="00C64689"/>
    <w:rsid w:val="00C66DBB"/>
    <w:rsid w:val="00C718B7"/>
    <w:rsid w:val="00C81004"/>
    <w:rsid w:val="00C83D20"/>
    <w:rsid w:val="00C9761D"/>
    <w:rsid w:val="00CA57E0"/>
    <w:rsid w:val="00CB469D"/>
    <w:rsid w:val="00CC0341"/>
    <w:rsid w:val="00CC1E8E"/>
    <w:rsid w:val="00CC749C"/>
    <w:rsid w:val="00CD0519"/>
    <w:rsid w:val="00CD43BB"/>
    <w:rsid w:val="00CE2442"/>
    <w:rsid w:val="00CE334A"/>
    <w:rsid w:val="00CF7785"/>
    <w:rsid w:val="00D01F7A"/>
    <w:rsid w:val="00D04BA5"/>
    <w:rsid w:val="00D14804"/>
    <w:rsid w:val="00D201B7"/>
    <w:rsid w:val="00D207A4"/>
    <w:rsid w:val="00D21D28"/>
    <w:rsid w:val="00D26759"/>
    <w:rsid w:val="00D37462"/>
    <w:rsid w:val="00D42556"/>
    <w:rsid w:val="00D42DD7"/>
    <w:rsid w:val="00D43F37"/>
    <w:rsid w:val="00D45208"/>
    <w:rsid w:val="00D45DC1"/>
    <w:rsid w:val="00D46A9A"/>
    <w:rsid w:val="00D6488F"/>
    <w:rsid w:val="00D74779"/>
    <w:rsid w:val="00D90F94"/>
    <w:rsid w:val="00D9240B"/>
    <w:rsid w:val="00D95238"/>
    <w:rsid w:val="00D96FFE"/>
    <w:rsid w:val="00DA09C0"/>
    <w:rsid w:val="00DA3A07"/>
    <w:rsid w:val="00DA610B"/>
    <w:rsid w:val="00DB1AE2"/>
    <w:rsid w:val="00DB26D6"/>
    <w:rsid w:val="00DB4EC8"/>
    <w:rsid w:val="00DB6343"/>
    <w:rsid w:val="00DB6865"/>
    <w:rsid w:val="00DB6FA6"/>
    <w:rsid w:val="00DB7CF6"/>
    <w:rsid w:val="00DC00AA"/>
    <w:rsid w:val="00DC1112"/>
    <w:rsid w:val="00DC4B43"/>
    <w:rsid w:val="00DD087E"/>
    <w:rsid w:val="00DD3275"/>
    <w:rsid w:val="00DD3B4F"/>
    <w:rsid w:val="00DD4EBF"/>
    <w:rsid w:val="00DD7D67"/>
    <w:rsid w:val="00DE3135"/>
    <w:rsid w:val="00DE65F1"/>
    <w:rsid w:val="00DE7684"/>
    <w:rsid w:val="00E01941"/>
    <w:rsid w:val="00E03470"/>
    <w:rsid w:val="00E07C5E"/>
    <w:rsid w:val="00E16395"/>
    <w:rsid w:val="00E20867"/>
    <w:rsid w:val="00E232B1"/>
    <w:rsid w:val="00E26A95"/>
    <w:rsid w:val="00E31B53"/>
    <w:rsid w:val="00E35D69"/>
    <w:rsid w:val="00E36C3D"/>
    <w:rsid w:val="00E41E3A"/>
    <w:rsid w:val="00E516CE"/>
    <w:rsid w:val="00E5774C"/>
    <w:rsid w:val="00E6055A"/>
    <w:rsid w:val="00E64952"/>
    <w:rsid w:val="00E655CA"/>
    <w:rsid w:val="00E73097"/>
    <w:rsid w:val="00E764C7"/>
    <w:rsid w:val="00E77429"/>
    <w:rsid w:val="00E825C8"/>
    <w:rsid w:val="00E83C8E"/>
    <w:rsid w:val="00E93648"/>
    <w:rsid w:val="00E93EB9"/>
    <w:rsid w:val="00E94B27"/>
    <w:rsid w:val="00EA1948"/>
    <w:rsid w:val="00EA6FF0"/>
    <w:rsid w:val="00EB5413"/>
    <w:rsid w:val="00EB6E4A"/>
    <w:rsid w:val="00EB6EF3"/>
    <w:rsid w:val="00EC65B0"/>
    <w:rsid w:val="00EC68D6"/>
    <w:rsid w:val="00ED4442"/>
    <w:rsid w:val="00EE0698"/>
    <w:rsid w:val="00EE0B26"/>
    <w:rsid w:val="00EE3917"/>
    <w:rsid w:val="00EE5BB6"/>
    <w:rsid w:val="00EE6F59"/>
    <w:rsid w:val="00F03F7E"/>
    <w:rsid w:val="00F10DF0"/>
    <w:rsid w:val="00F11121"/>
    <w:rsid w:val="00F146E2"/>
    <w:rsid w:val="00F14BCE"/>
    <w:rsid w:val="00F16267"/>
    <w:rsid w:val="00F20BEF"/>
    <w:rsid w:val="00F22A51"/>
    <w:rsid w:val="00F32B95"/>
    <w:rsid w:val="00F337CA"/>
    <w:rsid w:val="00F3745A"/>
    <w:rsid w:val="00F37C61"/>
    <w:rsid w:val="00F43B76"/>
    <w:rsid w:val="00F446B4"/>
    <w:rsid w:val="00F449E1"/>
    <w:rsid w:val="00F4515F"/>
    <w:rsid w:val="00F523E7"/>
    <w:rsid w:val="00F57FEA"/>
    <w:rsid w:val="00F60ADF"/>
    <w:rsid w:val="00F65C21"/>
    <w:rsid w:val="00F81C07"/>
    <w:rsid w:val="00F82F7B"/>
    <w:rsid w:val="00F952E8"/>
    <w:rsid w:val="00F9549D"/>
    <w:rsid w:val="00F96D05"/>
    <w:rsid w:val="00FA337A"/>
    <w:rsid w:val="00FA5CF8"/>
    <w:rsid w:val="00FB0566"/>
    <w:rsid w:val="00FB1219"/>
    <w:rsid w:val="00FB3913"/>
    <w:rsid w:val="00FB6497"/>
    <w:rsid w:val="00FC1D3E"/>
    <w:rsid w:val="00FC30C8"/>
    <w:rsid w:val="00FC3BB2"/>
    <w:rsid w:val="00FC46AF"/>
    <w:rsid w:val="00FC4CD3"/>
    <w:rsid w:val="00FD1AA0"/>
    <w:rsid w:val="00FD58E7"/>
    <w:rsid w:val="00FD7E27"/>
    <w:rsid w:val="00FE3704"/>
    <w:rsid w:val="00FE6C45"/>
    <w:rsid w:val="00FF0D5B"/>
    <w:rsid w:val="00FF44B8"/>
    <w:rsid w:val="00FF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B209E65F-0D17-43C1-AE7F-9AB03DE3F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uiPriority w:val="9"/>
    <w:qFormat/>
    <w:pPr>
      <w:keepNext/>
      <w:jc w:val="both"/>
      <w:outlineLvl w:val="0"/>
    </w:pPr>
    <w:rPr>
      <w:b/>
      <w:bCs/>
      <w:i/>
      <w:iCs/>
    </w:rPr>
  </w:style>
  <w:style w:type="paragraph" w:styleId="Cmsor2">
    <w:name w:val="heading 2"/>
    <w:basedOn w:val="Norml"/>
    <w:next w:val="Norml"/>
    <w:uiPriority w:val="9"/>
    <w:qFormat/>
    <w:pPr>
      <w:keepNext/>
      <w:jc w:val="both"/>
      <w:outlineLvl w:val="1"/>
    </w:pPr>
    <w:rPr>
      <w:b/>
      <w:bCs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425AD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Cmsor4">
    <w:name w:val="heading 4"/>
    <w:basedOn w:val="Heading"/>
    <w:next w:val="Szvegtrzs"/>
    <w:link w:val="Cmsor4Char"/>
    <w:uiPriority w:val="9"/>
    <w:semiHidden/>
    <w:unhideWhenUsed/>
    <w:qFormat/>
    <w:rsid w:val="00947433"/>
    <w:pPr>
      <w:tabs>
        <w:tab w:val="num" w:pos="0"/>
      </w:tabs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link w:val="Cmsor5Char"/>
    <w:uiPriority w:val="9"/>
    <w:semiHidden/>
    <w:unhideWhenUsed/>
    <w:qFormat/>
    <w:rsid w:val="00947433"/>
    <w:pPr>
      <w:tabs>
        <w:tab w:val="num" w:pos="0"/>
      </w:tabs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link w:val="Cmsor6Char"/>
    <w:uiPriority w:val="9"/>
    <w:semiHidden/>
    <w:unhideWhenUsed/>
    <w:qFormat/>
    <w:rsid w:val="00947433"/>
    <w:pPr>
      <w:tabs>
        <w:tab w:val="num" w:pos="0"/>
      </w:tabs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semiHidden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pPr>
      <w:jc w:val="both"/>
    </w:pPr>
  </w:style>
  <w:style w:type="paragraph" w:styleId="llb">
    <w:name w:val="footer"/>
    <w:basedOn w:val="Norml"/>
    <w:link w:val="llbChar"/>
    <w:uiPriority w:val="99"/>
    <w:rsid w:val="00D14804"/>
    <w:pPr>
      <w:suppressLineNumbers/>
      <w:tabs>
        <w:tab w:val="center" w:pos="4819"/>
        <w:tab w:val="right" w:pos="9638"/>
      </w:tabs>
      <w:suppressAutoHyphens/>
    </w:pPr>
    <w:rPr>
      <w:lang w:eastAsia="ar-SA"/>
    </w:rPr>
  </w:style>
  <w:style w:type="character" w:styleId="Hiperhivatkozs">
    <w:name w:val="Hyperlink"/>
    <w:unhideWhenUsed/>
    <w:rsid w:val="00580BCA"/>
    <w:rPr>
      <w:color w:val="0563C1"/>
      <w:u w:val="single"/>
    </w:rPr>
  </w:style>
  <w:style w:type="character" w:customStyle="1" w:styleId="Cmsor3Char">
    <w:name w:val="Címsor 3 Char"/>
    <w:link w:val="Cmsor3"/>
    <w:uiPriority w:val="9"/>
    <w:semiHidden/>
    <w:rsid w:val="004425AD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SzvegtrzsChar">
    <w:name w:val="Szövegtörzs Char"/>
    <w:link w:val="Szvegtrzs"/>
    <w:rsid w:val="006614FF"/>
    <w:rPr>
      <w:sz w:val="24"/>
      <w:szCs w:val="24"/>
    </w:rPr>
  </w:style>
  <w:style w:type="character" w:customStyle="1" w:styleId="Cmsor4Char">
    <w:name w:val="Címsor 4 Char"/>
    <w:link w:val="Cmsor4"/>
    <w:uiPriority w:val="9"/>
    <w:semiHidden/>
    <w:rsid w:val="00947433"/>
    <w:rPr>
      <w:rFonts w:ascii="Liberation Sans" w:eastAsia="Noto Sans CJK SC Regular" w:hAnsi="Liberation Sans" w:cs="FreeSans"/>
      <w:b/>
      <w:bCs/>
      <w:i/>
      <w:iCs/>
      <w:kern w:val="2"/>
      <w:sz w:val="27"/>
      <w:szCs w:val="27"/>
      <w:lang w:eastAsia="zh-CN" w:bidi="hi-IN"/>
    </w:rPr>
  </w:style>
  <w:style w:type="character" w:customStyle="1" w:styleId="Cmsor5Char">
    <w:name w:val="Címsor 5 Char"/>
    <w:link w:val="Cmsor5"/>
    <w:uiPriority w:val="9"/>
    <w:semiHidden/>
    <w:rsid w:val="00947433"/>
    <w:rPr>
      <w:rFonts w:ascii="Liberation Sans" w:eastAsia="Noto Sans CJK SC Regular" w:hAnsi="Liberation Sans" w:cs="FreeSans"/>
      <w:b/>
      <w:bCs/>
      <w:kern w:val="2"/>
      <w:sz w:val="24"/>
      <w:szCs w:val="24"/>
      <w:lang w:eastAsia="zh-CN" w:bidi="hi-IN"/>
    </w:rPr>
  </w:style>
  <w:style w:type="character" w:customStyle="1" w:styleId="Cmsor6Char">
    <w:name w:val="Címsor 6 Char"/>
    <w:link w:val="Cmsor6"/>
    <w:uiPriority w:val="9"/>
    <w:semiHidden/>
    <w:rsid w:val="00947433"/>
    <w:rPr>
      <w:rFonts w:ascii="Liberation Sans" w:eastAsia="Noto Sans CJK SC Regular" w:hAnsi="Liberation Sans" w:cs="FreeSans"/>
      <w:b/>
      <w:bCs/>
      <w:i/>
      <w:iCs/>
      <w:kern w:val="2"/>
      <w:sz w:val="24"/>
      <w:szCs w:val="24"/>
      <w:lang w:eastAsia="zh-CN" w:bidi="hi-IN"/>
    </w:rPr>
  </w:style>
  <w:style w:type="character" w:styleId="Mrltotthiperhivatkozs">
    <w:name w:val="FollowedHyperlink"/>
    <w:rsid w:val="00947433"/>
    <w:rPr>
      <w:color w:val="800000"/>
      <w:u w:val="single"/>
    </w:rPr>
  </w:style>
  <w:style w:type="character" w:customStyle="1" w:styleId="NumberingSymbols">
    <w:name w:val="Numbering Symbols"/>
    <w:qFormat/>
    <w:rsid w:val="00947433"/>
  </w:style>
  <w:style w:type="character" w:customStyle="1" w:styleId="Bullets">
    <w:name w:val="Bullets"/>
    <w:qFormat/>
    <w:rsid w:val="00947433"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rsid w:val="00947433"/>
    <w:pPr>
      <w:keepNext/>
      <w:suppressAutoHyphens/>
      <w:spacing w:before="240" w:after="120"/>
    </w:pPr>
    <w:rPr>
      <w:rFonts w:ascii="Liberation Sans" w:eastAsia="Noto Sans CJK SC Regular" w:hAnsi="Liberation Sans" w:cs="FreeSans"/>
      <w:kern w:val="2"/>
      <w:sz w:val="28"/>
      <w:szCs w:val="28"/>
      <w:lang w:eastAsia="zh-CN" w:bidi="hi-IN"/>
    </w:rPr>
  </w:style>
  <w:style w:type="paragraph" w:styleId="Lista">
    <w:name w:val="List"/>
    <w:basedOn w:val="Szvegtrzs"/>
    <w:rsid w:val="00947433"/>
    <w:pPr>
      <w:suppressAutoHyphens/>
      <w:spacing w:after="140" w:line="288" w:lineRule="auto"/>
      <w:jc w:val="left"/>
    </w:pPr>
    <w:rPr>
      <w:rFonts w:eastAsia="Noto Sans CJK SC Regular" w:cs="FreeSans"/>
      <w:kern w:val="2"/>
      <w:lang w:eastAsia="zh-CN" w:bidi="hi-IN"/>
    </w:rPr>
  </w:style>
  <w:style w:type="paragraph" w:styleId="Kpalrs">
    <w:name w:val="caption"/>
    <w:basedOn w:val="Norml"/>
    <w:qFormat/>
    <w:rsid w:val="00947433"/>
    <w:pPr>
      <w:suppressLineNumbers/>
      <w:suppressAutoHyphens/>
      <w:spacing w:before="120" w:after="120"/>
    </w:pPr>
    <w:rPr>
      <w:rFonts w:eastAsia="Noto Sans CJK SC Regular" w:cs="FreeSans"/>
      <w:i/>
      <w:iCs/>
      <w:kern w:val="2"/>
      <w:lang w:eastAsia="zh-CN" w:bidi="hi-IN"/>
    </w:rPr>
  </w:style>
  <w:style w:type="paragraph" w:customStyle="1" w:styleId="Index">
    <w:name w:val="Index"/>
    <w:basedOn w:val="Norml"/>
    <w:qFormat/>
    <w:rsid w:val="00947433"/>
    <w:pPr>
      <w:suppressLineNumbers/>
      <w:suppressAutoHyphens/>
    </w:pPr>
    <w:rPr>
      <w:rFonts w:eastAsia="Noto Sans CJK SC Regular" w:cs="FreeSans"/>
      <w:kern w:val="2"/>
      <w:lang w:eastAsia="zh-CN" w:bidi="hi-IN"/>
    </w:rPr>
  </w:style>
  <w:style w:type="paragraph" w:customStyle="1" w:styleId="HeaderandFooter">
    <w:name w:val="Header and Footer"/>
    <w:basedOn w:val="Norml"/>
    <w:qFormat/>
    <w:rsid w:val="00947433"/>
    <w:pPr>
      <w:suppressLineNumbers/>
      <w:tabs>
        <w:tab w:val="center" w:pos="4986"/>
        <w:tab w:val="right" w:pos="9972"/>
      </w:tabs>
      <w:suppressAutoHyphens/>
    </w:pPr>
    <w:rPr>
      <w:rFonts w:eastAsia="Noto Sans CJK SC Regular" w:cs="FreeSans"/>
      <w:kern w:val="2"/>
      <w:lang w:eastAsia="zh-CN" w:bidi="hi-IN"/>
    </w:rPr>
  </w:style>
  <w:style w:type="paragraph" w:customStyle="1" w:styleId="TableContents">
    <w:name w:val="Table Contents"/>
    <w:basedOn w:val="Norml"/>
    <w:qFormat/>
    <w:rsid w:val="00947433"/>
    <w:pPr>
      <w:suppressLineNumbers/>
      <w:suppressAutoHyphens/>
    </w:pPr>
    <w:rPr>
      <w:rFonts w:eastAsia="Noto Sans CJK SC Regular" w:cs="FreeSans"/>
      <w:kern w:val="2"/>
      <w:lang w:eastAsia="zh-CN" w:bidi="hi-IN"/>
    </w:rPr>
  </w:style>
  <w:style w:type="paragraph" w:customStyle="1" w:styleId="TableHeading">
    <w:name w:val="Table Heading"/>
    <w:basedOn w:val="TableContents"/>
    <w:qFormat/>
    <w:rsid w:val="00947433"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rsid w:val="00947433"/>
    <w:pPr>
      <w:suppressLineNumbers/>
      <w:pBdr>
        <w:bottom w:val="double" w:sz="2" w:space="0" w:color="808080"/>
      </w:pBdr>
      <w:suppressAutoHyphens/>
      <w:spacing w:after="283"/>
    </w:pPr>
    <w:rPr>
      <w:rFonts w:eastAsia="Noto Sans CJK SC Regular" w:cs="FreeSans"/>
      <w:kern w:val="2"/>
      <w:sz w:val="12"/>
      <w:szCs w:val="12"/>
      <w:lang w:eastAsia="zh-CN" w:bidi="hi-IN"/>
    </w:rPr>
  </w:style>
  <w:style w:type="character" w:customStyle="1" w:styleId="llbChar">
    <w:name w:val="Élőláb Char"/>
    <w:link w:val="llb"/>
    <w:uiPriority w:val="99"/>
    <w:rsid w:val="00033B9F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B07EF-03E1-47B6-8B87-DAF8C39FE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1727</Words>
  <Characters>12175</Characters>
  <Application>Microsoft Office Word</Application>
  <DocSecurity>4</DocSecurity>
  <Lines>101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Mindszentkálla község Önkormányzatának</vt:lpstr>
    </vt:vector>
  </TitlesOfParts>
  <Company>Körjegyzősség Köveskál</Company>
  <LinksUpToDate>false</LinksUpToDate>
  <CharactersWithSpaces>13875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Mindszentkálla község Önkormányzatának</dc:title>
  <dc:subject/>
  <dc:creator>.</dc:creator>
  <cp:keywords/>
  <dc:description/>
  <cp:lastModifiedBy>SzaboTimea</cp:lastModifiedBy>
  <cp:revision>2</cp:revision>
  <cp:lastPrinted>2011-09-16T11:27:00Z</cp:lastPrinted>
  <dcterms:created xsi:type="dcterms:W3CDTF">2026-02-06T08:54:00Z</dcterms:created>
  <dcterms:modified xsi:type="dcterms:W3CDTF">2026-02-06T08:54:00Z</dcterms:modified>
</cp:coreProperties>
</file>