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2B8A" w:rsidRDefault="00A00190" w:rsidP="00AF2B8A">
      <w:pPr>
        <w:pStyle w:val="Szvegtrzs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Mindszentkálla Község Önkormányzata Képviselő-testületéne</w:t>
      </w:r>
      <w:r w:rsidR="00AF2B8A">
        <w:rPr>
          <w:b/>
          <w:bCs/>
        </w:rPr>
        <w:t>k</w:t>
      </w:r>
    </w:p>
    <w:p w:rsidR="00AF2B8A" w:rsidRDefault="00AF2B8A" w:rsidP="00AF2B8A">
      <w:pPr>
        <w:pStyle w:val="Szvegtrzs"/>
        <w:spacing w:after="0" w:line="240" w:lineRule="auto"/>
        <w:contextualSpacing/>
        <w:jc w:val="center"/>
        <w:rPr>
          <w:b/>
          <w:bCs/>
        </w:rPr>
      </w:pPr>
    </w:p>
    <w:p w:rsidR="00984A7D" w:rsidRDefault="00A00190" w:rsidP="00AF2B8A">
      <w:pPr>
        <w:pStyle w:val="Szvegtrzs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 .../.... (...) önkormányzati rendelete</w:t>
      </w:r>
    </w:p>
    <w:p w:rsidR="00AF2B8A" w:rsidRDefault="00AF2B8A" w:rsidP="00AF2B8A">
      <w:pPr>
        <w:pStyle w:val="Szvegtrzs"/>
        <w:spacing w:after="0" w:line="240" w:lineRule="auto"/>
        <w:contextualSpacing/>
        <w:jc w:val="center"/>
        <w:rPr>
          <w:b/>
          <w:bCs/>
        </w:rPr>
      </w:pPr>
    </w:p>
    <w:p w:rsidR="00AF2B8A" w:rsidRDefault="00A00190" w:rsidP="00AF2B8A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a 2025. évi költségvetéséről szóló </w:t>
      </w:r>
    </w:p>
    <w:p w:rsidR="00984A7D" w:rsidRDefault="00A00190" w:rsidP="00AF2B8A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2/2025. (II.28.) önkormányzati rendelete módosításáról</w:t>
      </w:r>
    </w:p>
    <w:p w:rsidR="00AF2B8A" w:rsidRDefault="00AF2B8A" w:rsidP="00AF2B8A">
      <w:pPr>
        <w:pStyle w:val="Szvegtrzs"/>
        <w:spacing w:after="0" w:line="240" w:lineRule="auto"/>
        <w:jc w:val="center"/>
        <w:rPr>
          <w:b/>
          <w:bCs/>
        </w:rPr>
      </w:pPr>
    </w:p>
    <w:p w:rsidR="00AF2B8A" w:rsidRDefault="00AF2B8A" w:rsidP="00AF2B8A">
      <w:pPr>
        <w:pStyle w:val="Szvegtrzs"/>
        <w:spacing w:after="0" w:line="240" w:lineRule="auto"/>
        <w:jc w:val="center"/>
        <w:rPr>
          <w:b/>
          <w:bCs/>
        </w:rPr>
      </w:pPr>
    </w:p>
    <w:p w:rsidR="00984A7D" w:rsidRDefault="00A00190">
      <w:pPr>
        <w:pStyle w:val="Szvegtrzs"/>
        <w:spacing w:after="0" w:line="240" w:lineRule="auto"/>
        <w:jc w:val="both"/>
      </w:pPr>
      <w:r>
        <w:t>[1] Az önkormányzati rendelet célja az előirányzat-módosítások, előirányzat átcsoportosítások átvezetéseként a 2025. évi költségvetésről szóló önkormányzati rendelet módosítása.</w:t>
      </w:r>
    </w:p>
    <w:p w:rsidR="00984A7D" w:rsidRDefault="00A00190">
      <w:pPr>
        <w:pStyle w:val="Szvegtrzs"/>
        <w:spacing w:before="120" w:after="0" w:line="240" w:lineRule="auto"/>
        <w:jc w:val="both"/>
      </w:pPr>
      <w:r>
        <w:t>[2] Mindszentkálla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984A7D" w:rsidRDefault="00A0019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984A7D" w:rsidRDefault="00A00190">
      <w:pPr>
        <w:pStyle w:val="Szvegtrzs"/>
        <w:spacing w:after="0" w:line="240" w:lineRule="auto"/>
        <w:jc w:val="both"/>
      </w:pPr>
      <w:r>
        <w:t>(1) A 2025. évi költségvetéséről szóló 2/2025. (II. 28.) önkormányzati rendelet 1. melléklete helyébe az 1.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(2) A 2025. évi költségvetéséről szóló 2/2025. (II. 28.) önkormányzati rendelet 2. melléklete helyébe a 2.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(3) A 2025. évi költségvetéséről szóló 2/2025. (II. 28.) önkormányzati rendelet 3. melléklete helyébe a 3.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(4) A 2025. évi költségvetéséről szóló 2/2025. (II. 28.) önkormányzati rendelet 4. melléklete helyébe a 4.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(5) A 2025. évi költségvetéséről szóló 2/2025. (II. 28.) önkormányzati rendelet 5. melléklete helyébe az 5.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(6) A 2025. évi költségvetéséről szóló 2/2025. (II. 28.) önkormányzati rendelet 6. melléklete helyébe a 6.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(7) A 2025. évi költségvetéséről szóló 2/2025. (II. 28.) önkormányzati rendelet 7. melléklete helyébe a 7.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(8) A 2025. évi költségvetéséről szóló 2/2025. (II. 28.) önkormányzati rendelet 8. melléklete helyébe a 8.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(9) A 2025. évi költségvetéséről szóló 2/2025. (II. 28.) önkormányzati rendelet 9. melléklete helyébe a 9.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(10) A 2025. évi költségvetéséről szóló 2/2025. (II. 28.) önkormányzati rendelet 10. melléklete helyébe a 10.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(11) A 2025. évi költségvetéséről szóló 2/2025. (II. 28.) önkormányzati rendelet 11. melléklete helyébe a 11.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(12) A 2025. évi költségvetéséről szóló 2/2025. (II. 28.) önkormányzati rendelet 12. melléklete helyébe a 12. melléklet lép.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lastRenderedPageBreak/>
        <w:t>(13) A 2025. évi költségvetéséről szóló 2/2025. (II. 28.) önkormányzati rendelet 13. melléklete helyébe a 13. melléklet lép.</w:t>
      </w:r>
    </w:p>
    <w:p w:rsidR="00984A7D" w:rsidRDefault="00A0019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984A7D" w:rsidRDefault="00A00190">
      <w:pPr>
        <w:pStyle w:val="Szvegtrzs"/>
        <w:spacing w:after="0" w:line="240" w:lineRule="auto"/>
        <w:jc w:val="both"/>
      </w:pPr>
      <w:r>
        <w:t>A 2025. évi költségvetéséről szóló 2/2025. (II. 28.) önkormányzati rendelet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>
        <w:t>2. §-</w:t>
      </w:r>
      <w:proofErr w:type="spellStart"/>
      <w:r>
        <w:t>ában</w:t>
      </w:r>
      <w:proofErr w:type="spellEnd"/>
      <w:r>
        <w:t xml:space="preserve"> a „186 858 084” szövegrészek helyébe a „193 091 608”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3. § (1) bekezdés a) pontjában a „90 162 539” szövegrész helyébe a „90 032 134”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3. § (1) bekezdés b) pontjában a „10 623 647” szövegrész helyébe a „10 960 055”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3. § (1) bekezdés c) pontjában az „59 436 064” szövegrész helyébe az „58 944 120”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3. § (1) bekezdés d) pontjában a „2 000 000” szövegrész helyébe a „2 450 000”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3. § (1) bekezdés e) pontjában a „16 435 160” szövegrész helyébe a „16 389 343” szöveg és az „1 637 196” szövegrész helyébe az „1 328 194”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3. § (1) bekezdés f) pontjában a „2 813 000” szövegrész helyébe a „2 188 620”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3. § (1) bekezdés g) pontjában a „2 317 250” szövegrész helyébe a „9 056 912”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3. § (2) bekezdés a) pontjában a „100 842 119” szövegrész helyébe a „111 116 793”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3. § (2) bekezdés b) pontjában a „17 950 000” szövegrész helyébe a „15 890 000”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  <w:t>3. § (2) bekezdés c) pontjában a „39 474 778” szövegrész helyébe a „39 837 598”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l)</w:t>
      </w:r>
      <w:r>
        <w:tab/>
        <w:t>3. § (2) bekezdés d) pontjában a „25 000” szövegrész helyébe a „75 000” szöveg,</w:t>
      </w:r>
    </w:p>
    <w:p w:rsidR="00984A7D" w:rsidRDefault="00A0019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m)</w:t>
      </w:r>
      <w:r>
        <w:tab/>
        <w:t>3. § (2) bekezdés e) pontjában a „0” szövegrész helyébe a „7 606 030” szöveg</w:t>
      </w:r>
    </w:p>
    <w:p w:rsidR="00984A7D" w:rsidRDefault="00A00190">
      <w:pPr>
        <w:pStyle w:val="Szvegtrzs"/>
        <w:spacing w:after="0" w:line="240" w:lineRule="auto"/>
        <w:jc w:val="both"/>
      </w:pPr>
      <w:r>
        <w:t>lép.</w:t>
      </w:r>
    </w:p>
    <w:p w:rsidR="00984A7D" w:rsidRDefault="00A0019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AF2B8A" w:rsidRDefault="00A0019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:rsidR="00AF2B8A" w:rsidRDefault="00AF2B8A">
      <w:pPr>
        <w:pStyle w:val="Szvegtrzs"/>
        <w:spacing w:after="0" w:line="240" w:lineRule="auto"/>
        <w:jc w:val="both"/>
      </w:pPr>
    </w:p>
    <w:p w:rsidR="00AF2B8A" w:rsidRDefault="00AF2B8A">
      <w:pPr>
        <w:pStyle w:val="Szvegtrzs"/>
        <w:spacing w:after="0" w:line="240" w:lineRule="auto"/>
        <w:jc w:val="both"/>
      </w:pPr>
    </w:p>
    <w:p w:rsidR="00AF2B8A" w:rsidRDefault="00AF2B8A">
      <w:pPr>
        <w:pStyle w:val="Szvegtrzs"/>
        <w:spacing w:after="0" w:line="240" w:lineRule="auto"/>
        <w:jc w:val="both"/>
      </w:pPr>
      <w:r>
        <w:t>Csombó Zoltán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:rsidR="00AF2B8A" w:rsidRDefault="00AF2B8A">
      <w:pPr>
        <w:pStyle w:val="Szvegtrzs"/>
        <w:spacing w:after="0" w:line="240" w:lineRule="auto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:rsidR="00AF2B8A" w:rsidRDefault="00AF2B8A">
      <w:pPr>
        <w:pStyle w:val="Szvegtrzs"/>
        <w:spacing w:after="0" w:line="240" w:lineRule="auto"/>
        <w:jc w:val="both"/>
      </w:pPr>
    </w:p>
    <w:p w:rsidR="00AF2B8A" w:rsidRDefault="00AF2B8A">
      <w:pPr>
        <w:pStyle w:val="Szvegtrzs"/>
        <w:spacing w:after="0" w:line="240" w:lineRule="auto"/>
        <w:jc w:val="both"/>
      </w:pPr>
    </w:p>
    <w:p w:rsidR="00AF2B8A" w:rsidRDefault="00AF2B8A">
      <w:pPr>
        <w:pStyle w:val="Szvegtrzs"/>
        <w:spacing w:after="0" w:line="240" w:lineRule="auto"/>
        <w:jc w:val="both"/>
      </w:pPr>
      <w:r>
        <w:t xml:space="preserve">A kihirdetés napja: </w:t>
      </w:r>
      <w:proofErr w:type="gramStart"/>
      <w:r>
        <w:t>2025….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:rsidR="00A00190" w:rsidRDefault="00AF2B8A">
      <w:pPr>
        <w:pStyle w:val="Szvegtrzs"/>
        <w:spacing w:after="0" w:line="240" w:lineRule="auto"/>
        <w:jc w:val="both"/>
        <w:sectPr w:rsidR="00A00190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</w:t>
      </w:r>
      <w:r w:rsidR="00A00190">
        <w:t>ő</w:t>
      </w:r>
    </w:p>
    <w:p w:rsidR="00984A7D" w:rsidRDefault="00984A7D">
      <w:pPr>
        <w:pStyle w:val="Szvegtrzs"/>
        <w:spacing w:after="0" w:line="240" w:lineRule="auto"/>
        <w:jc w:val="both"/>
      </w:pP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560"/>
        <w:gridCol w:w="7417"/>
        <w:gridCol w:w="2800"/>
        <w:gridCol w:w="2519"/>
      </w:tblGrid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4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4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167 581 714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166 919 391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110 222 287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111 116 793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15 890 000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39 384 427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39 837 598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8 406 030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bevételek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17 966 187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17 766 187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193 091 608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kiadások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176 434 901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178 775 652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Személyi juttatás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89 177 489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90 032 134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10 547 080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10 960 055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58 296 304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58 944 120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Ellátottak pénzbeli juttatásai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2 450 000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Egyéb működési célú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16 389 343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kiadások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5 813 000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11 245 532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2 188 620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9 056 912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193 091 608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bevételei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0"/>
        <w:gridCol w:w="560"/>
        <w:gridCol w:w="560"/>
        <w:gridCol w:w="700"/>
        <w:gridCol w:w="139"/>
        <w:gridCol w:w="7278"/>
        <w:gridCol w:w="1959"/>
        <w:gridCol w:w="1959"/>
      </w:tblGrid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362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Kiemelt előirányzatok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362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Az önkormányzati vagyonnal való gazdálkodással kapcsolatos feladatok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Tárgyi eszközök bérbeadásából származó bevétel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011130 Önkormányzatok és önkormányzati hivatalok jogalkotó és általános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136 000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215 000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164 000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15 890 000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15 890 000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7 010 000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1 610 000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8 250 000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2 250 000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2 250 000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630 000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Késedelmi és önellenőrzési pótlék és bírság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630 000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107 385 216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107 385 216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107 385 216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11 254 700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16 665 631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Település-üzemeltetéshez kapcsolódó feladatellátás</w:t>
            </w:r>
            <w:r>
              <w:br/>
              <w:t>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Zöld terület gazdálkodás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1 307 800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1 307 800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Közvilágítás fenntartásának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2 278 000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2 278 000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Köztemető fenntartással kapcsolatos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Közutak fenntartásának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877 100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877 100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5 410 931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Települési önkormányzatok szociális, gyermekjóléti és gyermekétkeztetési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78 663 179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78 843 379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69 965 679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70 145 879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15 427 279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15 607 479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ágazati és egészségügyi pótlék, kompenzáció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Kulturális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Kulturális kiegészítő bértámogatás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költségvetési támogatások és kiegészítő</w:t>
            </w:r>
            <w:r>
              <w:br/>
              <w:t>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14 200 760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9 351 663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és egészségügyi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8 884 303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8 884 303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5 316 457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 xml:space="preserve">Szociális </w:t>
            </w:r>
            <w:proofErr w:type="spellStart"/>
            <w:r>
              <w:t>tüzifa</w:t>
            </w:r>
            <w:proofErr w:type="spellEnd"/>
            <w:r>
              <w:t xml:space="preserve">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467 360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bevételei államháztartáson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 elkülönített állami</w:t>
            </w:r>
            <w:r>
              <w:br/>
              <w:t>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3 100 000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7 606 030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7 606 030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B25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fejezeti kezelésű előirányzattól felhalmozási célú</w:t>
            </w:r>
            <w:r>
              <w:br/>
              <w:t>támogatások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7 606 030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2 806 048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1 720 893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1 756 048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bevételei államháztartáson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1 720 893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1 756 048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Pénzügyi vállalkozástól felhalmozási célú átvett pénzeszközök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 xml:space="preserve">Egyéb civil, vagy más nonprofit szervezettől felhalmozási </w:t>
            </w:r>
            <w:r>
              <w:br/>
              <w:t>célú átvett pénzeszközök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1 978 729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1 975 529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bevételei államháztartáson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1 975 529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3 200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94.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152 315 935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110 222 287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111 116 793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7 606 030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15 890 000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1 821 000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1 908 200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15 119 912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14 919 912</w:t>
            </w:r>
          </w:p>
        </w:tc>
      </w:tr>
      <w:tr w:rsidR="00984A7D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107.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152 315 935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bevételei jogcím csoportonként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420"/>
        <w:gridCol w:w="700"/>
        <w:gridCol w:w="700"/>
        <w:gridCol w:w="139"/>
        <w:gridCol w:w="7558"/>
        <w:gridCol w:w="1959"/>
        <w:gridCol w:w="1959"/>
      </w:tblGrid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55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 csoportok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554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110 222 287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111 116 793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107 385 216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11 254 700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16 665 631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Helyi önkormányzatok működésének ált. támogatása - kiegészítő tám.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5 410 931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 xml:space="preserve">Települési önkormányzatok </w:t>
            </w:r>
            <w:proofErr w:type="spellStart"/>
            <w:proofErr w:type="gramStart"/>
            <w:r>
              <w:t>szociális,gyermekjóléti</w:t>
            </w:r>
            <w:proofErr w:type="spellEnd"/>
            <w:proofErr w:type="gramEnd"/>
            <w:r>
              <w:t xml:space="preserve"> és </w:t>
            </w:r>
            <w:r>
              <w:br/>
              <w:t>gyermekétkeztetési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78 663 179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78 843 379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69 965 679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70 145 879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15 427 279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15 607 479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ágazati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14 200 760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9 351 663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3 579 105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3 731 577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1 720 893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1 756 048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1 975 529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6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7 606 030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B21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7 606 030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fejezeti kezelésű előirányzattól felhalmozási célú támogatások</w:t>
            </w:r>
            <w:r>
              <w:br/>
              <w:t>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7 606 030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6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15 890 000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7 010 000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1 610 000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8 250 000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2 250 000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2 250 000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Késedelmi és önellenőrzési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1 821 000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1 928 200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1 530 000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1 614 000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313 200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6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6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14 919 912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15 119 912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14 919 912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65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152 315 935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BEVÉTELEK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7137"/>
        <w:gridCol w:w="1539"/>
        <w:gridCol w:w="1539"/>
        <w:gridCol w:w="1539"/>
        <w:gridCol w:w="1541"/>
      </w:tblGrid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br/>
            </w:r>
            <w:proofErr w:type="spellStart"/>
            <w:r>
              <w:rPr>
                <w:b/>
                <w:bCs/>
              </w:rPr>
              <w:t>gatási</w:t>
            </w:r>
            <w:proofErr w:type="spellEnd"/>
            <w:r>
              <w:br/>
            </w:r>
            <w:r>
              <w:rPr>
                <w:b/>
                <w:bCs/>
              </w:rPr>
              <w:t xml:space="preserve"> feladatok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Az önkormányzati vagyonnal való gazdálkodással </w:t>
            </w:r>
            <w:r>
              <w:br/>
            </w:r>
            <w:r>
              <w:rPr>
                <w:b/>
                <w:bCs/>
              </w:rPr>
              <w:t>kapcsolatos 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14 666 187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900020 Önkormányzatok funkcióira nem sorolható bevételei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15 890 000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15 890 000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2 806 048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2 806 048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018010 Önkormányzatok elszámolásai a központi </w:t>
            </w:r>
            <w:r>
              <w:br/>
            </w:r>
            <w:r>
              <w:rPr>
                <w:b/>
                <w:bCs/>
              </w:rPr>
              <w:t>költségvetéssel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107 385 216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107 385 216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1 978 729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1 978 729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37 929 398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37 929 398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Közművelődés- hagyományos közösségi kulturális </w:t>
            </w:r>
            <w:r>
              <w:br/>
            </w:r>
            <w:r>
              <w:rPr>
                <w:b/>
                <w:bCs/>
              </w:rPr>
              <w:t>értékek gondozása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152 015 935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41 075 673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193 091 608</w:t>
            </w:r>
          </w:p>
        </w:tc>
      </w:tr>
    </w:tbl>
    <w:p w:rsidR="00984A7D" w:rsidRDefault="00A00190" w:rsidP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5.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kiadásai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"/>
        <w:gridCol w:w="421"/>
        <w:gridCol w:w="560"/>
        <w:gridCol w:w="700"/>
        <w:gridCol w:w="139"/>
        <w:gridCol w:w="139"/>
        <w:gridCol w:w="6438"/>
        <w:gridCol w:w="839"/>
        <w:gridCol w:w="2239"/>
        <w:gridCol w:w="1959"/>
      </w:tblGrid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783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783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011130 Önkormányzatok és önkormányzati hivatalok jogalkotó és általános igazgatási tevékenysége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17 784 307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17 626 015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12 193 197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11 994 093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2 252 892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2 165 827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2 050 608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1 920 000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182 284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145 827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9 940 305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9 828 266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Polgármester tiszteletdíja, költségtérítés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7 465 305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7 353 266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Önkormányzati képviselők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2 475 000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2 475 000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528 046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516 728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528 046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516 728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3 147 000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3 487 000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190 000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Könyv, folyóirat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1 730 000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980 000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80 000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tevékenységet segítő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K342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Reklám és propaganda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317 000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267 000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Kamatkiadások keletkezése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1 816 064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1 528 194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1 616 064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1 328 194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Informatikai eszközök beszerzése (nyomtató)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79 000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79 000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3 070 424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90 801 502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91 244 887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78 162 342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K91</w:t>
            </w:r>
          </w:p>
        </w:tc>
        <w:tc>
          <w:tcPr>
            <w:tcW w:w="51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Belföldi finanszírozás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77 982 142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78 162 342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K915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Központi, irányító szervi támogatás folyósítása (Idősek Otthonának)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77 982 142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78 162 342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12 819 360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13 082 545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12 819 360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13 082 545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Támogatásértékű működési kiadás önkormányzatoknak (Kővágóörsi Közös Önkormányzati Hivatal)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8 543 050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8 543 050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Belső ellenőrzési feladatokhoz hozzájárulás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255 225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255 225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Balaton-felvidéki Szociális. Gyermekjóléti és Háziorvosi Ügyeleti Szolgálat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1 477 035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1 469 070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Szüreti felvonulás hozzájárulás Szentbékkálla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195 950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Esküvői hozzájárulási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75 200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Óvodai ellátás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2 544 050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2 544 050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7 017 940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4 747 602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86 970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173 940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86 970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Egyszerűsített foglalkoztatottak juttatásai és közterhei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173 940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86 970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Egyszerűsített foglalkoztatottak közterhei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3 265 000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2 350 000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Immateriális javak beszerzése (település fejlesztési koncepció)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8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1 073 632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Ingatlanok felújítása (focipálya víz, villany bevezetése)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2 362 205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940 978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637 795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132 654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206 000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95.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135 000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135 000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41 000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109.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219 000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101 000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121.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122.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1 550 000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1 260 000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Villamosenergia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tárgyi eszközök beszerzése (napelemes lámpa)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275 590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74 410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133.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Falugondnoki, tanyagondnoki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8 267 782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8 618 004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5 741 400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6 069 030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5 741 400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6 069 030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5 253 600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5 253 600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437 800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437 800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327 630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746 382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788 974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746 382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788 974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0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145.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850 000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800 000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310 000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 (kártyadíj)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0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162.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1 953 212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2 083 212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1 774 800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1 774 800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1 774 800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1 774 800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1 744 800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1 744 800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113 412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113 412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113 412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113 412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171.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 (betétdíj)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175.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3 125 760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675 760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368 000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 xml:space="preserve">Üzemeltetési anyagok beszerzése (szociális </w:t>
            </w:r>
            <w:proofErr w:type="spellStart"/>
            <w:r>
              <w:t>tüzifa</w:t>
            </w:r>
            <w:proofErr w:type="spellEnd"/>
            <w:r>
              <w:t>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368 000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176 000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176 000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176 000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131 760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131 760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2 450 000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nem intézményi ellátások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2 450 000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2 450 000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187.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567 596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316 457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198.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316 457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36 457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41 139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41 139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40 000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Internet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 - hagyományos közösségi kulturális értékek gondozása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9 094 852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7 909 551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2 689 692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2 547 284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2 389 692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2 247 284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2 187 408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2 015 000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182 284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182 284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394 660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376 147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349 660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331 147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 xml:space="preserve">Személyi </w:t>
            </w:r>
            <w:proofErr w:type="gramStart"/>
            <w:r>
              <w:t>jövedelem adó</w:t>
            </w:r>
            <w:proofErr w:type="gramEnd"/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4 550 000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4 500 000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2 700 000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1 200 000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900 000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1 460 500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486 120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Eszközök beszerzése (rendezvény sátor és sörpadok fényképező)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382 771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310 500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103 349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248.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pénzeszköz átadás egyéb civil szervezeteknek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252.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pénzeszköz átadás egyéb civil szervezeteknek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Önkormányzati vagyonnal való gazdálkodással kapcsolatos feladatok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267.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K502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Előző évi elszámolásokból származó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1 688 604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1 688 604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270.</w:t>
            </w:r>
          </w:p>
        </w:tc>
        <w:tc>
          <w:tcPr>
            <w:tcW w:w="63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7 983 280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8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7 983 280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Ingatlanok felújítása (MFP út felújítás)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6 319 000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1 664 280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284.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KIADÁSOK ÖSSZESEN fő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152 315 935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22 573 029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22 788 634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1 826 500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1 858 400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16 182 000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17 303 760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2 450 000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16 389 343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1 860 500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1 236 120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8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K7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9 056 912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81 282 142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81 232 766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293.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152 315 935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kiadások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8"/>
        <w:gridCol w:w="7837"/>
        <w:gridCol w:w="1400"/>
        <w:gridCol w:w="1400"/>
        <w:gridCol w:w="1400"/>
        <w:gridCol w:w="1400"/>
      </w:tblGrid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önként</w:t>
            </w:r>
            <w:r>
              <w:br/>
            </w:r>
            <w:r>
              <w:rPr>
                <w:b/>
                <w:bCs/>
              </w:rPr>
              <w:t xml:space="preserve"> 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t>-</w:t>
            </w:r>
            <w:r>
              <w:br/>
            </w:r>
            <w:proofErr w:type="spellStart"/>
            <w:r>
              <w:rPr>
                <w:b/>
                <w:bCs/>
              </w:rPr>
              <w:t>gatási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 igazgatási</w:t>
            </w:r>
            <w:r>
              <w:br/>
            </w:r>
            <w:r>
              <w:rPr>
                <w:b/>
                <w:bCs/>
              </w:rPr>
              <w:t>tevékenysége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17 626 015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17 626 015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13 082 545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13 082 545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4 747 602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4 747 602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206 000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206 000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Zöldterületek kezelése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Közvilágítási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1 900 000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1 900 000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8 618 004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8 618 004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2 083 212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2 083 212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3 125 760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3 125 760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567 596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567 596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Közművelődés-hagyományos közösségi kulturális értékek gondozása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7 909 551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7 909 551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18.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Önkormányzati vagyonnal való gazdálkodással kapcsolatos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118 938 015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118 938 015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7 983 280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7 983 280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900020 Önkormányzatok funkcióira nem sorolható bevételei államháztartáson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65 676 445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127 415 162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193 091 608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7.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MŰKÖDÉSI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561"/>
        <w:gridCol w:w="5459"/>
        <w:gridCol w:w="1819"/>
        <w:gridCol w:w="1819"/>
        <w:gridCol w:w="1819"/>
        <w:gridCol w:w="1819"/>
      </w:tblGrid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2023. teljesítés</w:t>
            </w:r>
            <w:r>
              <w:br/>
            </w:r>
            <w:r>
              <w:rPr>
                <w:b/>
                <w:bCs/>
              </w:rPr>
              <w:t xml:space="preserve">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eredeti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módosított előirányzat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91 888 990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100 189 937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110 222 287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111 116 793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12 949 567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15 890 000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37 911 156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43 428 864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39 384 427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39 837 598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34 536 575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17 966 187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17 766 187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bevételek összesen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177 636 288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188 428 183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184 685 578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69 174 225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76 902 231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89 177 489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90 032 134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9 186 458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9 306 142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10 547 080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10 960 055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43 766 432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57 920 336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58 296 304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58 944 120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Ellátottak pénzbeli juttatása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1 937 200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2 450 000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Egyéb működési célú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10 465 511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16 389 343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Finanszírozási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3 099 495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kiadások összesen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137 629 321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166 842 615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179 734 901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181 846 076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FELHALMOZÁSI célú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420"/>
        <w:gridCol w:w="5178"/>
        <w:gridCol w:w="1959"/>
        <w:gridCol w:w="1959"/>
        <w:gridCol w:w="1959"/>
        <w:gridCol w:w="1960"/>
      </w:tblGrid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eredeti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módosított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8 406 030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Beruházások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5 777 211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830 417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2 188 620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13 098 089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6 288 964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9 056 912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</w:pPr>
            <w:r>
              <w:t>Egyéb felhalmozási célú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18 875 300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7 119 381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5 813 000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11 245 532</w:t>
            </w: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</w:tr>
      <w:tr w:rsidR="00984A7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9.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költségvetés FELÚJÍTÁSI kiadásai </w:t>
      </w:r>
      <w:proofErr w:type="spellStart"/>
      <w:r>
        <w:rPr>
          <w:b/>
          <w:bCs/>
        </w:rPr>
        <w:t>célonkénti</w:t>
      </w:r>
      <w:proofErr w:type="spellEnd"/>
      <w:r>
        <w:rPr>
          <w:b/>
          <w:bCs/>
        </w:rPr>
        <w:t xml:space="preserve"> bontásban (adatok Ft-ban)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3499"/>
        <w:gridCol w:w="5598"/>
        <w:gridCol w:w="1959"/>
        <w:gridCol w:w="2239"/>
      </w:tblGrid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2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Ingatlanok felújítása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Focipályán víz, villany bevezetése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1 073 632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Út felújítás MFP pályázatból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7 983 280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6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9 056 912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10.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8256"/>
        <w:gridCol w:w="2519"/>
        <w:gridCol w:w="2519"/>
      </w:tblGrid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Informatikai eszköz beszerzése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Nyomtató hivatali helyiségbe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tárgyi eszközök beszerzése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836 120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Gépek és eszközök beszerzése (rendezvény sátor és sörpadok fényképező)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1 460 500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486 120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Napelemes lámpa beszerzése közterületre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Immateriális javak beszerzése (település fejlesztési koncepció)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1 236 120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11.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2025.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420"/>
        <w:gridCol w:w="560"/>
        <w:gridCol w:w="700"/>
        <w:gridCol w:w="280"/>
        <w:gridCol w:w="7417"/>
        <w:gridCol w:w="2100"/>
        <w:gridCol w:w="1819"/>
      </w:tblGrid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45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45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37 563 427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37 929 398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Elkülönített állami pénzalapoktól működési célú támogatások bevételei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Ágazati pótlékra betervezett pénzeszköz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37 563 427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37 929 398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B405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37 000 000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37 000 000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562 427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928 398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81 008 617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81 008 617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81 008 617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B816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77 982 142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78 162 342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21.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118 938 015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37 563 427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37 929 398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81 008 617</w:t>
            </w:r>
          </w:p>
        </w:tc>
      </w:tr>
      <w:tr w:rsidR="00984A7D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118 938 015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12.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2025. évi KIADÁSOK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560"/>
        <w:gridCol w:w="839"/>
        <w:gridCol w:w="280"/>
        <w:gridCol w:w="6578"/>
        <w:gridCol w:w="980"/>
        <w:gridCol w:w="1959"/>
        <w:gridCol w:w="1959"/>
      </w:tblGrid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97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 (fő)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976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118 938 015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6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66 604 460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67 243 500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60 804 460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61 943 500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43 310 245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49 000 000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Jubileumi jutalom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K1104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Készenléti, ügyeleti, helyettesítési díj, túlóra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1 400 000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3 700 000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8 594 215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1 343 500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5 300 000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K122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Megbízási díj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6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8 720 580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9 101 655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8 450 580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8 546 655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Munkáltató terhelő SZJA kiadásai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555 000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42 114 304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41 640 360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8 194 304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10 180 360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3 180 360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6 194 304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Kommunikációs és informatikai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25 800 000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23 700 000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9 000 000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2 500 000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12 000 000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3 000 000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1 200 000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Belföldi kiküldetés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7 520 000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7 260 000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7 500 000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7 200 000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110 598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639 402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202 500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202 500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lastRenderedPageBreak/>
              <w:t>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Beruházási célú előzetesen felszámított áfa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6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6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118 938 015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1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Létszámkeret: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6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66 604 460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67 243 500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6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8 720 580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9 101 655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42 114 304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41 640 360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84A7D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1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118 938 015</w:t>
            </w:r>
          </w:p>
        </w:tc>
      </w:tr>
    </w:tbl>
    <w:p w:rsidR="00984A7D" w:rsidRDefault="00A00190">
      <w:pPr>
        <w:jc w:val="right"/>
      </w:pPr>
      <w:r>
        <w:t>”</w:t>
      </w:r>
      <w:r>
        <w:br w:type="page"/>
      </w:r>
    </w:p>
    <w:p w:rsidR="00984A7D" w:rsidRDefault="00A0019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984A7D" w:rsidRDefault="00A0019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13. melléklet a 2/2025. (II. 28.) önkormányzati rendelethez</w:t>
      </w:r>
    </w:p>
    <w:p w:rsidR="00984A7D" w:rsidRDefault="00A0019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2025.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8817"/>
        <w:gridCol w:w="2239"/>
        <w:gridCol w:w="2239"/>
      </w:tblGrid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0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0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984A7D"/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Informatikai eszköz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140 460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tárgyi eszközök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812 040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Betegágyak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550 000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</w:pPr>
            <w:r>
              <w:t>Gépek berendezések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252 500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</w:pPr>
            <w:r>
              <w:t>262 040</w:t>
            </w:r>
          </w:p>
        </w:tc>
      </w:tr>
      <w:tr w:rsidR="00984A7D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A7D" w:rsidRDefault="00A0019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</w:tbl>
    <w:p w:rsidR="00984A7D" w:rsidRDefault="00984A7D">
      <w:pPr>
        <w:jc w:val="right"/>
        <w:sectPr w:rsidR="00984A7D" w:rsidSect="00A00190">
          <w:pgSz w:w="16838" w:h="11906" w:orient="landscape"/>
          <w:pgMar w:top="851" w:right="1134" w:bottom="851" w:left="1693" w:header="0" w:footer="1134" w:gutter="0"/>
          <w:cols w:space="708"/>
          <w:formProt w:val="0"/>
          <w:docGrid w:linePitch="600" w:charSpace="32768"/>
        </w:sectPr>
      </w:pPr>
    </w:p>
    <w:p w:rsidR="00984A7D" w:rsidRDefault="00984A7D" w:rsidP="00A00190">
      <w:pPr>
        <w:pStyle w:val="Szvegtrzs"/>
        <w:spacing w:after="0"/>
      </w:pPr>
    </w:p>
    <w:sectPr w:rsidR="00984A7D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0190" w:rsidRDefault="00A00190">
      <w:r>
        <w:separator/>
      </w:r>
    </w:p>
  </w:endnote>
  <w:endnote w:type="continuationSeparator" w:id="0">
    <w:p w:rsidR="00A00190" w:rsidRDefault="00A00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4A7D" w:rsidRDefault="00A0019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4A7D" w:rsidRDefault="00A0019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0190" w:rsidRDefault="00A00190">
      <w:r>
        <w:separator/>
      </w:r>
    </w:p>
  </w:footnote>
  <w:footnote w:type="continuationSeparator" w:id="0">
    <w:p w:rsidR="00A00190" w:rsidRDefault="00A00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72527"/>
    <w:multiLevelType w:val="multilevel"/>
    <w:tmpl w:val="E72036D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177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A7D"/>
    <w:rsid w:val="0096232D"/>
    <w:rsid w:val="00984A7D"/>
    <w:rsid w:val="00A00190"/>
    <w:rsid w:val="00AF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BE59B"/>
  <w15:docId w15:val="{65F20CDB-5792-4CD3-980D-55BDCAD7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38</Pages>
  <Words>6020</Words>
  <Characters>41538</Characters>
  <Application>Microsoft Office Word</Application>
  <DocSecurity>0</DocSecurity>
  <Lines>346</Lines>
  <Paragraphs>94</Paragraphs>
  <ScaleCrop>false</ScaleCrop>
  <Company/>
  <LinksUpToDate>false</LinksUpToDate>
  <CharactersWithSpaces>47464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dc:description/>
  <cp:lastModifiedBy>HorvathTamasne</cp:lastModifiedBy>
  <cp:revision>3</cp:revision>
  <dcterms:created xsi:type="dcterms:W3CDTF">2025-11-21T11:51:00Z</dcterms:created>
  <dcterms:modified xsi:type="dcterms:W3CDTF">2025-11-21T11:54:00Z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