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7DE7" w:rsidRDefault="00461FBF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tabs>
          <w:tab w:val="left" w:pos="180"/>
        </w:tabs>
        <w:rPr>
          <w:b/>
        </w:rPr>
      </w:pPr>
      <w:r>
        <w:rPr>
          <w:b/>
        </w:rPr>
        <w:t xml:space="preserve">14. </w:t>
      </w:r>
      <w:r w:rsidR="006D7DE7">
        <w:rPr>
          <w:b/>
        </w:rPr>
        <w:t>Napirend</w:t>
      </w:r>
    </w:p>
    <w:p w:rsidR="006D7DE7" w:rsidRPr="008D574A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 w:rsidRPr="008D574A">
        <w:rPr>
          <w:b/>
        </w:rPr>
        <w:t>E L Ő T E R J E S Z T É S</w:t>
      </w:r>
    </w:p>
    <w:p w:rsidR="006D7DE7" w:rsidRDefault="005F6B7F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>Mindszentkálla</w:t>
      </w:r>
      <w:r w:rsidR="00AF116C">
        <w:rPr>
          <w:b/>
        </w:rPr>
        <w:t xml:space="preserve"> Község</w:t>
      </w:r>
      <w:r w:rsidR="006D7DE7">
        <w:rPr>
          <w:b/>
        </w:rPr>
        <w:t xml:space="preserve"> Önkormányzata </w:t>
      </w:r>
      <w:r w:rsidR="006D7DE7" w:rsidRPr="008D574A">
        <w:rPr>
          <w:b/>
        </w:rPr>
        <w:t>Képviselő-testület</w:t>
      </w:r>
      <w:r w:rsidR="006D7DE7">
        <w:rPr>
          <w:b/>
        </w:rPr>
        <w:t xml:space="preserve">ének </w:t>
      </w:r>
    </w:p>
    <w:p w:rsidR="006D7DE7" w:rsidRPr="008D574A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 xml:space="preserve"> 20</w:t>
      </w:r>
      <w:r w:rsidR="00C54215">
        <w:rPr>
          <w:b/>
        </w:rPr>
        <w:t>25</w:t>
      </w:r>
      <w:r>
        <w:rPr>
          <w:b/>
        </w:rPr>
        <w:t>.</w:t>
      </w:r>
      <w:r w:rsidR="00380CB9">
        <w:rPr>
          <w:b/>
        </w:rPr>
        <w:t xml:space="preserve"> május 28</w:t>
      </w:r>
      <w:r>
        <w:rPr>
          <w:b/>
        </w:rPr>
        <w:t>-i nyilvános ülésére</w:t>
      </w:r>
    </w:p>
    <w:p w:rsidR="006D7DE7" w:rsidRPr="008D574A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:rsidR="006D7DE7" w:rsidRPr="006E0C1E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  <w:rPr>
          <w:b/>
        </w:rPr>
      </w:pPr>
      <w:r>
        <w:rPr>
          <w:b/>
          <w:u w:val="single"/>
        </w:rPr>
        <w:t>Tárgy</w:t>
      </w:r>
      <w:r w:rsidRPr="006E0C1E">
        <w:rPr>
          <w:b/>
        </w:rPr>
        <w:t xml:space="preserve">: </w:t>
      </w:r>
      <w:r>
        <w:rPr>
          <w:b/>
        </w:rPr>
        <w:tab/>
      </w:r>
      <w:r w:rsidRPr="006E0C1E">
        <w:rPr>
          <w:b/>
        </w:rPr>
        <w:t>Beszámoló az Önkormányzat rés</w:t>
      </w:r>
      <w:r w:rsidR="00AD4F98">
        <w:rPr>
          <w:b/>
        </w:rPr>
        <w:t>z</w:t>
      </w:r>
      <w:r w:rsidR="00C54215">
        <w:rPr>
          <w:b/>
        </w:rPr>
        <w:t>vételével működő társulások 2024</w:t>
      </w:r>
      <w:r w:rsidRPr="006E0C1E">
        <w:rPr>
          <w:b/>
        </w:rPr>
        <w:t>. évi</w:t>
      </w:r>
    </w:p>
    <w:p w:rsidR="006D7DE7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  <w:rPr>
          <w:b/>
        </w:rPr>
      </w:pPr>
      <w:r w:rsidRPr="006E0C1E">
        <w:rPr>
          <w:b/>
        </w:rPr>
        <w:t xml:space="preserve"> </w:t>
      </w:r>
      <w:r w:rsidRPr="006E0C1E">
        <w:rPr>
          <w:b/>
        </w:rPr>
        <w:tab/>
      </w:r>
      <w:r w:rsidRPr="006E0C1E">
        <w:rPr>
          <w:b/>
        </w:rPr>
        <w:tab/>
        <w:t>tevékenységéről</w:t>
      </w:r>
    </w:p>
    <w:p w:rsidR="006D7DE7" w:rsidRPr="006E0C1E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  <w:rPr>
          <w:b/>
          <w:sz w:val="16"/>
          <w:szCs w:val="16"/>
        </w:rPr>
      </w:pPr>
    </w:p>
    <w:p w:rsidR="006D7DE7" w:rsidRPr="008D574A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D574A">
        <w:rPr>
          <w:b/>
          <w:u w:val="single"/>
        </w:rPr>
        <w:t>Előterjesztő</w:t>
      </w:r>
      <w:r w:rsidRPr="006E0C1E">
        <w:rPr>
          <w:b/>
        </w:rPr>
        <w:t>:</w:t>
      </w:r>
      <w:r>
        <w:t xml:space="preserve"> </w:t>
      </w:r>
      <w:proofErr w:type="spellStart"/>
      <w:r w:rsidR="005F6B7F">
        <w:t>Csombó</w:t>
      </w:r>
      <w:proofErr w:type="spellEnd"/>
      <w:r w:rsidR="005F6B7F">
        <w:t xml:space="preserve"> Zoltán</w:t>
      </w:r>
      <w:r w:rsidRPr="008D574A">
        <w:t xml:space="preserve"> polgármester</w:t>
      </w:r>
    </w:p>
    <w:p w:rsidR="006D7DE7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D574A">
        <w:rPr>
          <w:b/>
          <w:u w:val="single"/>
        </w:rPr>
        <w:t>Előkészítette</w:t>
      </w:r>
      <w:r w:rsidRPr="006E0C1E">
        <w:rPr>
          <w:b/>
        </w:rPr>
        <w:t xml:space="preserve">: </w:t>
      </w:r>
      <w:r w:rsidR="00AF116C">
        <w:t>Nagy Éva ügyintéző</w:t>
      </w:r>
      <w:r w:rsidR="009875ED">
        <w:tab/>
      </w:r>
      <w:r w:rsidR="009875ED">
        <w:tab/>
      </w:r>
      <w:r>
        <w:t xml:space="preserve">                </w:t>
      </w:r>
      <w:r w:rsidR="00AF116C">
        <w:t xml:space="preserve">           </w:t>
      </w:r>
      <w:r w:rsidRPr="0046528B">
        <w:rPr>
          <w:b/>
        </w:rPr>
        <w:t>Jogszabállyal nem ellentétes</w:t>
      </w:r>
    </w:p>
    <w:p w:rsidR="006D7DE7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</w:t>
      </w:r>
      <w:r>
        <w:tab/>
      </w:r>
      <w:r>
        <w:tab/>
      </w:r>
      <w:r>
        <w:tab/>
        <w:t xml:space="preserve">                  </w:t>
      </w:r>
    </w:p>
    <w:p w:rsidR="006D7DE7" w:rsidRPr="009875ED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  <w:bCs/>
        </w:rPr>
      </w:pPr>
      <w:r w:rsidRPr="009875ED">
        <w:rPr>
          <w:b/>
          <w:bCs/>
        </w:rPr>
        <w:t xml:space="preserve">                                                                                                              </w:t>
      </w:r>
      <w:r w:rsidR="009875ED" w:rsidRPr="009875ED">
        <w:rPr>
          <w:b/>
          <w:bCs/>
        </w:rPr>
        <w:t>dr. Szabó Tímea</w:t>
      </w:r>
    </w:p>
    <w:p w:rsidR="006D7DE7" w:rsidRPr="0046528B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  <w:r>
        <w:t xml:space="preserve">   </w:t>
      </w:r>
      <w:r>
        <w:tab/>
        <w:t xml:space="preserve">                   </w:t>
      </w:r>
      <w:r w:rsidR="00922413">
        <w:tab/>
      </w:r>
      <w:r w:rsidR="00922413">
        <w:tab/>
      </w:r>
      <w:r w:rsidRPr="0046528B">
        <w:rPr>
          <w:b/>
        </w:rPr>
        <w:tab/>
        <w:t xml:space="preserve">   </w:t>
      </w:r>
      <w:r>
        <w:rPr>
          <w:b/>
        </w:rPr>
        <w:t xml:space="preserve">                                       </w:t>
      </w:r>
      <w:r w:rsidRPr="0046528B">
        <w:rPr>
          <w:b/>
        </w:rPr>
        <w:t xml:space="preserve"> </w:t>
      </w:r>
      <w:r w:rsidR="00AD4F98">
        <w:rPr>
          <w:b/>
        </w:rPr>
        <w:t xml:space="preserve">        címzetes fő</w:t>
      </w:r>
      <w:r w:rsidRPr="0046528B">
        <w:rPr>
          <w:b/>
        </w:rPr>
        <w:t xml:space="preserve">jegyző </w:t>
      </w:r>
    </w:p>
    <w:p w:rsidR="006D7DE7" w:rsidRDefault="006D7DE7" w:rsidP="006D7DE7"/>
    <w:p w:rsidR="006D7DE7" w:rsidRPr="009875ED" w:rsidRDefault="006D7DE7" w:rsidP="006D7DE7">
      <w:pPr>
        <w:jc w:val="both"/>
        <w:rPr>
          <w:b/>
          <w:bCs/>
        </w:rPr>
      </w:pPr>
      <w:r w:rsidRPr="009875ED">
        <w:rPr>
          <w:b/>
          <w:bCs/>
        </w:rPr>
        <w:t>Tisztelt Képviselő-testület!</w:t>
      </w:r>
    </w:p>
    <w:p w:rsidR="006D7DE7" w:rsidRDefault="006D7DE7" w:rsidP="006D7DE7">
      <w:pPr>
        <w:jc w:val="both"/>
      </w:pPr>
    </w:p>
    <w:p w:rsidR="00944F0B" w:rsidRPr="001463D5" w:rsidRDefault="006D7DE7" w:rsidP="006D7DE7">
      <w:pPr>
        <w:jc w:val="both"/>
        <w:rPr>
          <w:color w:val="000000" w:themeColor="text1"/>
        </w:rPr>
      </w:pPr>
      <w:r w:rsidRPr="001463D5">
        <w:rPr>
          <w:color w:val="000000" w:themeColor="text1"/>
        </w:rPr>
        <w:t>Magyarország helyi önkormányzatairól szóló 2011. évi CLXXXIX. törvény IV. fejezet</w:t>
      </w:r>
      <w:r w:rsidR="00944F0B" w:rsidRPr="001463D5">
        <w:rPr>
          <w:color w:val="000000" w:themeColor="text1"/>
        </w:rPr>
        <w:t>e az alábbi, helyi önkormányzatok társulásaira vonatkozó szabályokat tartalmazza:</w:t>
      </w:r>
    </w:p>
    <w:p w:rsidR="00944F0B" w:rsidRDefault="00944F0B" w:rsidP="006D7DE7">
      <w:pPr>
        <w:jc w:val="both"/>
        <w:rPr>
          <w:color w:val="FF0000"/>
        </w:rPr>
      </w:pPr>
    </w:p>
    <w:p w:rsidR="00944F0B" w:rsidRDefault="00944F0B" w:rsidP="00944F0B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87. § </w:t>
      </w:r>
      <w:r w:rsidRPr="00944F0B">
        <w:rPr>
          <w:i/>
          <w:iCs/>
        </w:rPr>
        <w:t>A helyi önkormányzatok képviselő-testületei megállapodhatnak abban, hogy egy vagy több önkormányzati feladat- és hatáskör, valamint a polgármester és a jegyző államigazgatási feladat- és hatáskörének hatékonyabb, célszerűbb ellátására jogi személyiséggel rendelkező társulást hoznak létre.</w:t>
      </w:r>
    </w:p>
    <w:p w:rsidR="00944F0B" w:rsidRPr="00944F0B" w:rsidRDefault="00944F0B" w:rsidP="00944F0B">
      <w:pPr>
        <w:jc w:val="both"/>
        <w:outlineLvl w:val="2"/>
        <w:rPr>
          <w:b/>
          <w:bCs/>
          <w:i/>
          <w:iCs/>
        </w:rPr>
      </w:pPr>
      <w:r w:rsidRPr="00944F0B">
        <w:rPr>
          <w:b/>
          <w:bCs/>
          <w:i/>
          <w:iCs/>
        </w:rPr>
        <w:t>A helyi önkormányzatok társulásának általános szabályai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88. § </w:t>
      </w:r>
      <w:r w:rsidRPr="00944F0B">
        <w:rPr>
          <w:i/>
          <w:iCs/>
        </w:rPr>
        <w:t>(1) A társulást a helyi önkormányzatok képviselő-testületei írásbeli megállapodással hozzák létre. A megállapodást a polgármester írja alá.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(2) A társulásban részt vevő képviselő-testületek mindegyikének minősített többséggel hozott döntése szükséges a társulási megállapodás jóváhagyásához, módosításához vagy a társulás megszüntetéséhez.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89. § </w:t>
      </w:r>
      <w:r w:rsidRPr="00944F0B">
        <w:rPr>
          <w:i/>
          <w:iCs/>
        </w:rPr>
        <w:t>(1) A társuláshoz csatlakozni naptári év első, abból kiválni naptári év utolsó napjával lehet, ha törvény vagy a társulási megállapodás másként nem rendelkezik.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(2) A társuláshoz való csatlakozásról és a kiválásról, ha törvény eltérően nem rendelkezik, legalább hat hónappal korábban, minősített többséggel kell dönteni. Erről a társulási tanácsot értesíteni kell.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(3) A társulási tanács minősített többséggel dönt a társulásból történő kizárásról.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90. § </w:t>
      </w:r>
      <w:r w:rsidRPr="00944F0B">
        <w:rPr>
          <w:i/>
          <w:iCs/>
        </w:rPr>
        <w:t>(1) A társulás a feladatkörébe tartozó közszolgáltatások ellátására - jogszabályban meghatározottak szerint - költségvetési szervet, gazdálkodó szervezetet, nonprofit szervezetet és egyéb szervezetet alapíthat, kinevezi vezetőiket. A társulás olyan vállalkozásban vehet részt, amelyben felelőssége nem haladja meg vagyoni hozzájárulásának mértékét.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(2) A társulás működési költségeihez - a társulási megállapodás eltérő rendelkezése hiányában - a társulás tagjai az általuk képviselt települések lakosságszámának arányában hozzájárulnak.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(3) A társulás saját vagyonnal rendelkezhet.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(4) A társulás megszűnése, a társulásból történő kiválás, kizárás esetén - eltérő megállapodás hiányában - a társulás vagyonát a társulás azon tagjának kell visszaadni, amelyik azt a társulás rendelkezésére bocsátotta. Egyebekben a közös tulajdonra vonatkozó rendelkezéseket kell alkalmazni.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(5) A társulásból történő kiválás esetén a vagyontárgy társulási tag részére történő kiadását a társulási megállapodásban meghatározott időtartamra, de legfeljebb öt évre el lehet halasztani, ha annak természetben történő kiadása veszélyeztetné a társulás további működését. Ebben az esetben a kivált tagot - a társulással kötött szerződés alapján - használati díj illeti meg.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lastRenderedPageBreak/>
        <w:t xml:space="preserve">91. § </w:t>
      </w:r>
      <w:r w:rsidRPr="00944F0B">
        <w:rPr>
          <w:i/>
          <w:iCs/>
        </w:rPr>
        <w:t>A társulás megszűnik: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a) ha a megállapodásban meghatározott időtartam eltelt, vagy törvényben szabályozott megszűnési feltétel megvalósult;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b) ha a társulás tagjai a 88. § (2) bekezdés szerinti többséggel azt elhatározzák;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c) a törvény erejénél fogva;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d) a bíróság jogerős döntése alapján.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92. § </w:t>
      </w:r>
      <w:r w:rsidRPr="00944F0B">
        <w:rPr>
          <w:i/>
          <w:iCs/>
        </w:rPr>
        <w:t>A társult önkormányzatok képviselő-testületei megállapodhatnak abban, hogy a vitás kérdésben bármelyik képviselő-testület kérheti a megállapodásban megjelölt önkormányzati érdekszövetség által felkért tagokból álló egyeztető bizottság állásfoglalását, továbbá abban, hogy a közigazgatási per megindítása előtt a képviselő-testület az egyeztető bizottság állásfoglalását kéri.</w:t>
      </w:r>
    </w:p>
    <w:p w:rsidR="00944F0B" w:rsidRPr="00944F0B" w:rsidRDefault="00944F0B" w:rsidP="00944F0B">
      <w:pPr>
        <w:jc w:val="both"/>
        <w:outlineLvl w:val="2"/>
        <w:rPr>
          <w:b/>
          <w:bCs/>
          <w:i/>
          <w:iCs/>
        </w:rPr>
      </w:pPr>
      <w:r w:rsidRPr="00944F0B">
        <w:rPr>
          <w:b/>
          <w:bCs/>
          <w:i/>
          <w:iCs/>
        </w:rPr>
        <w:t>A társulási megállapodás alapvető szabályai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93. § </w:t>
      </w:r>
      <w:r w:rsidRPr="00944F0B">
        <w:rPr>
          <w:i/>
          <w:iCs/>
        </w:rPr>
        <w:t>A társulási megállapodás tartalmazza: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1. a társulás nevét, székhelyét;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2. a társulás tagjainak nevét, székhelyét, képviselőjét;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3. a társuláshoz tartozó települések lakosságszámát;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4. a társulás által ellátott feladat- és hatásköröket;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5. a társulás döntéshozó szervét, döntéshozó szervének tagjait megillető szavazatarányt;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6. a döntéshozatalának módját, a minősített döntéshozatal eseteit;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7. a közös fenntartású intézmények megnevezését;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8. a társulás fenntartásával, működtetésével kapcsolatosan az egyes képviselő-testületek pénzügyi hozzájárulásának mértékét, teljesítésének módját;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9. a társulás tagjai által vállalt pénzügyi hozzájárulás nem teljesítése esetén irányadó eljárást (a társulás döntésétől függően a társulás tagjai részéről a pénzforgalmi szolgáltatójuknak adott, a beszedési megbízás teljesítésére vonatkozó hozzájárulását, felhatalmazó nyilatkozatát, amely alapján a társulás beszedési megbízást nyújthat be a pénzforgalmi szolgáltatóhoz);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10. a társulás vagyonát és a vagyonátadás feltételeit, a tulajdonosi jogok és kötelezettségek gyakorlásának rendjét;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11. intézmény közös alapítása esetén az alapítói jogok gyakorlására vonatkozó részletes rendelkezéseket;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12. a társulás általános rendjétől eltérő (nem minden tag részére, vagy a tag által saját intézménye útján más tagok részére történő) feladatellátás módját;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13. a társulás szolgáltatásai igénybevételének a társulás által meghatározott feltételeit;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14. a társulás működéséről évente legalább egy alkalommal történő beszámolás kötelezettségét;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15. a társulás működésének ellenőrzési rendjét;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16. a megállapodás módosításának feltételeit;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17. a társulásból történő kiválás és kizárás feltételeit;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18. a társulás megszűnése esetén a tagok egymással való elszámolásának kötelezettségét, módját;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19. azt, amiben a képviselő-testületek megállapodtak.</w:t>
      </w:r>
    </w:p>
    <w:p w:rsidR="00944F0B" w:rsidRPr="00944F0B" w:rsidRDefault="00944F0B" w:rsidP="00944F0B">
      <w:pPr>
        <w:jc w:val="both"/>
        <w:outlineLvl w:val="2"/>
        <w:rPr>
          <w:b/>
          <w:bCs/>
          <w:i/>
          <w:iCs/>
        </w:rPr>
      </w:pPr>
      <w:r w:rsidRPr="00944F0B">
        <w:rPr>
          <w:b/>
          <w:bCs/>
          <w:i/>
          <w:iCs/>
        </w:rPr>
        <w:t>A társulás szervezete és működése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94. § </w:t>
      </w:r>
      <w:r w:rsidRPr="00944F0B">
        <w:rPr>
          <w:i/>
          <w:iCs/>
        </w:rPr>
        <w:t>(1) Az önkormányzati társulás döntéshozó szerve a társulási tanács.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(2) A társulási tanácsot a társult önkormányzatok képviselő-testületei által delegált tagok alkotják, akik a megállapodásban meghatározott számú szavazattal rendelkeznek.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(3) A társulási tanács döntését határozattal hozza.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(4) A társulási tanács akkor határozatképes, ha ülésén a megállapodásban meghatározott számú, de legalább a szavazatok felével rendelkező képviselő jelen van. A javaslat elfogadásához a megállapodásban meghatározott számú, de legalább annyi képviselő igen szavazata szükséges, amely meghaladja a jelen lévő képviselők szavazatainak több mint a felét.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lastRenderedPageBreak/>
        <w:t>(5) A tíznél több tagból álló önkormányzati társulás társulási tanácsának érvényes döntéséhez a megállapodásban meghatározott számú, de legalább annyi tag igen szavazata szükséges, amely meghaladja a jelen lévő tagok szavazatainak a felét és az általuk képviselt települések lakosságszámának egyharmadát.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(6) A megállapodásban meghatározott döntéshez minősített többség szükséges.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(7) A minősített többséghez a megállapodásban meghatározott számú, de legalább annyi tag igen szavazata szükséges, amely eléri a társulásban részt vevő tagok szavazatának több mint felét és az általuk képviselt települések lakosságszámának a felét.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(8) A döntéshozatali eljárás egyéb szabályairól - beleértve a szavazatarányok és a költségek viselésének kérdését is - a társulás tagjai a társulási megállapodás keretében szabadon döntenek. Törvény vagy a társulási megállapodás eltérő rendelkezésének hiányában a társulás minden tagját egy szavazat illeti meg.</w:t>
      </w:r>
    </w:p>
    <w:p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95. § </w:t>
      </w:r>
      <w:r w:rsidRPr="00944F0B">
        <w:rPr>
          <w:i/>
          <w:iCs/>
        </w:rPr>
        <w:t>(1) A társulási tanács tagjai közül elnököt választ, alelnököt választhat. Együttes akadályoztatásuk esetén a tanács ülését a korelnök hívja össze és vezeti.</w:t>
      </w:r>
    </w:p>
    <w:p w:rsidR="00944F0B" w:rsidRPr="00944F0B" w:rsidRDefault="00944F0B" w:rsidP="000A1E13">
      <w:pPr>
        <w:jc w:val="both"/>
        <w:rPr>
          <w:i/>
          <w:iCs/>
        </w:rPr>
      </w:pPr>
      <w:r w:rsidRPr="00944F0B">
        <w:rPr>
          <w:i/>
          <w:iCs/>
        </w:rPr>
        <w:t>(2) A társulási tanács döntéseinek előkészítése, végrehajtásuk szervezése érdekében bizottságokat alakíthat.</w:t>
      </w:r>
    </w:p>
    <w:p w:rsidR="00944F0B" w:rsidRPr="00944F0B" w:rsidRDefault="00944F0B" w:rsidP="000A1E13">
      <w:pPr>
        <w:jc w:val="both"/>
        <w:rPr>
          <w:i/>
          <w:iCs/>
        </w:rPr>
      </w:pPr>
      <w:r w:rsidRPr="00944F0B">
        <w:rPr>
          <w:i/>
          <w:iCs/>
        </w:rPr>
        <w:t>(3) A társulási tanács és a bizottságok működésére egyebekben a képviselő-testületre és az önkormányzati bizottságokra vonatkozó szabályokat kell megfelelően alkalmazni.</w:t>
      </w:r>
    </w:p>
    <w:p w:rsidR="00944F0B" w:rsidRPr="00944F0B" w:rsidRDefault="00944F0B" w:rsidP="000A1E13">
      <w:pPr>
        <w:jc w:val="both"/>
        <w:rPr>
          <w:i/>
          <w:iCs/>
        </w:rPr>
      </w:pPr>
      <w:r w:rsidRPr="00944F0B">
        <w:rPr>
          <w:i/>
          <w:iCs/>
        </w:rPr>
        <w:t>(4) A társulási tanács munkaszervezeti feladatait (döntések előkészítése, végrehajtás szervezése) eltérő megállapodás hiányában a társulás székhelyének polgármesteri hivatala látja el.</w:t>
      </w:r>
    </w:p>
    <w:p w:rsidR="00944F0B" w:rsidRPr="00944F0B" w:rsidRDefault="00944F0B" w:rsidP="000A1E13">
      <w:pPr>
        <w:jc w:val="both"/>
        <w:rPr>
          <w:i/>
          <w:iCs/>
        </w:rPr>
      </w:pPr>
      <w:r w:rsidRPr="00944F0B">
        <w:rPr>
          <w:i/>
          <w:iCs/>
        </w:rPr>
        <w:t>(5) A társulási tanács ülésén a társult önkormányzatok jegyzői tanácskozási joggal részt vehetnek.</w:t>
      </w:r>
    </w:p>
    <w:p w:rsidR="00944F0B" w:rsidRPr="00944F0B" w:rsidRDefault="00944F0B" w:rsidP="00944F0B">
      <w:pPr>
        <w:ind w:firstLine="240"/>
        <w:jc w:val="both"/>
        <w:rPr>
          <w:i/>
          <w:iCs/>
          <w:sz w:val="22"/>
          <w:szCs w:val="22"/>
        </w:rPr>
      </w:pPr>
    </w:p>
    <w:p w:rsidR="006D7DE7" w:rsidRPr="000A1E13" w:rsidRDefault="005F6B7F" w:rsidP="006D7DE7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Mindszentkálla</w:t>
      </w:r>
      <w:r w:rsidR="006D7DE7" w:rsidRPr="000A1E13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Önkormányzata</w:t>
      </w:r>
      <w:r w:rsidR="003B692B">
        <w:rPr>
          <w:color w:val="000000" w:themeColor="text1"/>
        </w:rPr>
        <w:t xml:space="preserve"> 2023</w:t>
      </w:r>
      <w:r w:rsidR="00FE4086">
        <w:rPr>
          <w:color w:val="000000" w:themeColor="text1"/>
        </w:rPr>
        <w:t>. évben a következő 3</w:t>
      </w:r>
      <w:r w:rsidR="006D7DE7" w:rsidRPr="000A1E13">
        <w:rPr>
          <w:color w:val="000000" w:themeColor="text1"/>
        </w:rPr>
        <w:t xml:space="preserve"> önkormányzati társulásban vett részt:</w:t>
      </w:r>
    </w:p>
    <w:p w:rsidR="006D7DE7" w:rsidRDefault="006D7DE7" w:rsidP="006D7DE7">
      <w:pPr>
        <w:jc w:val="both"/>
        <w:rPr>
          <w:color w:val="000000" w:themeColor="text1"/>
        </w:rPr>
      </w:pPr>
      <w:r w:rsidRPr="000A1E13">
        <w:rPr>
          <w:color w:val="000000" w:themeColor="text1"/>
        </w:rPr>
        <w:t xml:space="preserve">- </w:t>
      </w:r>
      <w:r w:rsidR="00AF116C">
        <w:rPr>
          <w:color w:val="000000" w:themeColor="text1"/>
        </w:rPr>
        <w:t>Köveskál és Térsége Óvoda Társulás</w:t>
      </w:r>
      <w:r w:rsidRPr="000A1E13">
        <w:rPr>
          <w:color w:val="000000" w:themeColor="text1"/>
        </w:rPr>
        <w:t xml:space="preserve">, mint </w:t>
      </w:r>
      <w:r w:rsidR="00AF116C">
        <w:rPr>
          <w:color w:val="000000" w:themeColor="text1"/>
        </w:rPr>
        <w:t>tag település</w:t>
      </w:r>
      <w:r w:rsidRPr="000A1E13">
        <w:rPr>
          <w:color w:val="000000" w:themeColor="text1"/>
        </w:rPr>
        <w:t>.</w:t>
      </w:r>
    </w:p>
    <w:p w:rsidR="00FE4086" w:rsidRPr="000A1E13" w:rsidRDefault="00FE4086" w:rsidP="006D7DE7">
      <w:pPr>
        <w:jc w:val="both"/>
        <w:rPr>
          <w:b/>
          <w:color w:val="000000" w:themeColor="text1"/>
          <w:u w:val="single"/>
        </w:rPr>
      </w:pPr>
      <w:r>
        <w:rPr>
          <w:color w:val="000000" w:themeColor="text1"/>
        </w:rPr>
        <w:t>- Szentbékkálla és Mindszentkálla Szennyvíz Társulás</w:t>
      </w:r>
    </w:p>
    <w:p w:rsidR="006D7DE7" w:rsidRPr="000A1E13" w:rsidRDefault="006D7DE7" w:rsidP="006D7DE7">
      <w:pPr>
        <w:jc w:val="both"/>
        <w:rPr>
          <w:color w:val="000000" w:themeColor="text1"/>
        </w:rPr>
      </w:pPr>
      <w:r w:rsidRPr="000A1E13">
        <w:rPr>
          <w:color w:val="000000" w:themeColor="text1"/>
        </w:rPr>
        <w:t>- Tapolca Környéki Önkormányzati Társulás, mint tag település.</w:t>
      </w:r>
    </w:p>
    <w:p w:rsidR="006D7DE7" w:rsidRPr="000A1E13" w:rsidRDefault="006D7DE7" w:rsidP="006D7DE7">
      <w:pPr>
        <w:jc w:val="both"/>
        <w:rPr>
          <w:b/>
          <w:color w:val="000000" w:themeColor="text1"/>
          <w:highlight w:val="lightGray"/>
          <w:u w:val="single"/>
        </w:rPr>
      </w:pPr>
    </w:p>
    <w:p w:rsidR="006D7DE7" w:rsidRPr="008640B5" w:rsidRDefault="008640B5" w:rsidP="005F6B7F">
      <w:pPr>
        <w:shd w:val="clear" w:color="auto" w:fill="FFFFFF" w:themeFill="background1"/>
        <w:jc w:val="both"/>
        <w:rPr>
          <w:b/>
          <w:color w:val="000000" w:themeColor="text1"/>
          <w:u w:val="single"/>
        </w:rPr>
      </w:pPr>
      <w:r w:rsidRPr="005F6B7F">
        <w:rPr>
          <w:b/>
          <w:color w:val="000000" w:themeColor="text1"/>
          <w:u w:val="single"/>
        </w:rPr>
        <w:t xml:space="preserve">I. </w:t>
      </w:r>
      <w:r w:rsidR="00254B26" w:rsidRPr="005F6B7F">
        <w:rPr>
          <w:b/>
          <w:color w:val="000000" w:themeColor="text1"/>
          <w:u w:val="single"/>
        </w:rPr>
        <w:t>Köveskál</w:t>
      </w:r>
      <w:r w:rsidR="00AF116C" w:rsidRPr="005F6B7F">
        <w:rPr>
          <w:b/>
          <w:color w:val="000000" w:themeColor="text1"/>
          <w:u w:val="single"/>
        </w:rPr>
        <w:t xml:space="preserve"> és Térsége Óvoda Társulás</w:t>
      </w:r>
    </w:p>
    <w:p w:rsidR="006D7DE7" w:rsidRDefault="006D7DE7" w:rsidP="006D7DE7"/>
    <w:p w:rsidR="006D7DE7" w:rsidRDefault="006D7DE7" w:rsidP="006D7DE7">
      <w:pPr>
        <w:tabs>
          <w:tab w:val="right" w:pos="9072"/>
        </w:tabs>
        <w:jc w:val="both"/>
        <w:outlineLvl w:val="0"/>
      </w:pPr>
      <w:r>
        <w:t>A társulás célja</w:t>
      </w:r>
      <w:r w:rsidR="000A1E13">
        <w:t>, hogy</w:t>
      </w:r>
      <w:r>
        <w:t xml:space="preserve"> az óvodai nevelés és oktatás kötelező feladat</w:t>
      </w:r>
      <w:r w:rsidR="000A1E13">
        <w:t>o</w:t>
      </w:r>
      <w:r>
        <w:t>k ellátása</w:t>
      </w:r>
      <w:r w:rsidR="000A1E13">
        <w:t xml:space="preserve"> során</w:t>
      </w:r>
      <w:r>
        <w:t xml:space="preserve"> </w:t>
      </w:r>
      <w:r w:rsidR="000A1E13">
        <w:t>a</w:t>
      </w:r>
      <w:r>
        <w:t xml:space="preserve"> finanszírozás minél hatékonyabb és költségkímélőbb legyen, valamint biztosítható legyen a szakmai pedagógiai munka színvonala.</w:t>
      </w:r>
    </w:p>
    <w:p w:rsidR="006D7DE7" w:rsidRDefault="006D7DE7" w:rsidP="006D7DE7">
      <w:pPr>
        <w:tabs>
          <w:tab w:val="right" w:pos="9072"/>
        </w:tabs>
        <w:jc w:val="both"/>
        <w:outlineLvl w:val="0"/>
      </w:pPr>
      <w:r>
        <w:t xml:space="preserve">A társulásnak négy tagja van: </w:t>
      </w:r>
      <w:r w:rsidR="00254B26">
        <w:t>Balatonhenye, Köveskál, Mindszentkálla és Szentbékkálla.</w:t>
      </w:r>
    </w:p>
    <w:p w:rsidR="006D7DE7" w:rsidRDefault="006D7DE7" w:rsidP="006D7DE7">
      <w:pPr>
        <w:tabs>
          <w:tab w:val="right" w:pos="9072"/>
        </w:tabs>
        <w:jc w:val="both"/>
        <w:outlineLvl w:val="0"/>
      </w:pPr>
    </w:p>
    <w:p w:rsidR="006D7DE7" w:rsidRDefault="006D7DE7" w:rsidP="006D7DE7">
      <w:pPr>
        <w:jc w:val="both"/>
      </w:pPr>
      <w:r>
        <w:t>A Társulási megállapodás 14. pontja szabályozza a Társulás működéséről szóló beszámolási kötelezettséget. Ennek keretében a társulásban résztvevő önkormányzatok polgármestere a saját képviselő-testületének évenként, a költségvetési éves beszámoló keretében ad számot a társulás tevékenységéről, a pénzügyi helyzetéről, a társulási cél megvalósulásáról.</w:t>
      </w:r>
    </w:p>
    <w:p w:rsidR="006D7DE7" w:rsidRDefault="006D7DE7" w:rsidP="006D7DE7">
      <w:pPr>
        <w:jc w:val="both"/>
      </w:pPr>
    </w:p>
    <w:p w:rsidR="00C54215" w:rsidRPr="00ED76CC" w:rsidRDefault="00C54215" w:rsidP="00C54215">
      <w:pPr>
        <w:suppressAutoHyphens/>
        <w:jc w:val="both"/>
        <w:rPr>
          <w:b/>
          <w:lang w:eastAsia="ar-SA"/>
        </w:rPr>
      </w:pPr>
      <w:r w:rsidRPr="00ED76CC">
        <w:rPr>
          <w:b/>
          <w:lang w:eastAsia="ar-SA"/>
        </w:rPr>
        <w:t>A Társulási Tanács ülései:</w:t>
      </w:r>
    </w:p>
    <w:p w:rsidR="00C54215" w:rsidRDefault="00C54215" w:rsidP="00C54215">
      <w:pPr>
        <w:jc w:val="both"/>
        <w:rPr>
          <w:b/>
          <w:lang w:eastAsia="ar-SA"/>
        </w:rPr>
      </w:pPr>
      <w:r>
        <w:rPr>
          <w:b/>
          <w:lang w:eastAsia="ar-SA"/>
        </w:rPr>
        <w:t>2024. február 14.</w:t>
      </w:r>
    </w:p>
    <w:p w:rsidR="00C54215" w:rsidRDefault="00C54215" w:rsidP="00C54215">
      <w:pPr>
        <w:jc w:val="both"/>
        <w:rPr>
          <w:lang w:eastAsia="ar-SA"/>
        </w:rPr>
      </w:pPr>
      <w:r w:rsidRPr="00916735">
        <w:rPr>
          <w:lang w:eastAsia="ar-SA"/>
        </w:rPr>
        <w:t>Napirend:</w:t>
      </w:r>
    </w:p>
    <w:p w:rsidR="00C54215" w:rsidRPr="0007521B" w:rsidRDefault="00C54215" w:rsidP="00C54215">
      <w:pPr>
        <w:rPr>
          <w:lang w:eastAsia="zh-CN"/>
        </w:rPr>
      </w:pPr>
      <w:r w:rsidRPr="005D7227">
        <w:t>1.) Köveskál és Térsége Óvoda Társulás 2024. évi költségvetése</w:t>
      </w:r>
      <w:r w:rsidRPr="005D7227">
        <w:br/>
        <w:t xml:space="preserve">2.) 2024. évi közbeszerzési terv elfogadása </w:t>
      </w:r>
      <w:r w:rsidRPr="005D7227">
        <w:br/>
        <w:t xml:space="preserve">3.) Köveskáli Közös Fenntartású Napközi Otthonos Óvoda Alapító okiratának módosítása </w:t>
      </w:r>
      <w:r w:rsidRPr="005D7227">
        <w:br/>
        <w:t xml:space="preserve">4.) Köveskáli Közös Fenntartású Napközi-otthonos Óvoda </w:t>
      </w:r>
      <w:r w:rsidRPr="005D7227">
        <w:rPr>
          <w:bCs/>
        </w:rPr>
        <w:t xml:space="preserve">általános felvételi időpontjának, </w:t>
      </w:r>
      <w:r w:rsidRPr="005D7227">
        <w:rPr>
          <w:bCs/>
        </w:rPr>
        <w:lastRenderedPageBreak/>
        <w:t xml:space="preserve">nevelési évben indítható csoportok számának, </w:t>
      </w:r>
      <w:proofErr w:type="gramStart"/>
      <w:r w:rsidRPr="005D7227">
        <w:rPr>
          <w:bCs/>
        </w:rPr>
        <w:t>nyitva tartásának</w:t>
      </w:r>
      <w:proofErr w:type="gramEnd"/>
      <w:r w:rsidRPr="005D7227">
        <w:rPr>
          <w:bCs/>
        </w:rPr>
        <w:t xml:space="preserve"> és a nyári zárva tartás időpontjának, felvételi körzetének meghatározása, megállapodás elfogadása</w:t>
      </w:r>
    </w:p>
    <w:p w:rsidR="00C54215" w:rsidRDefault="00C54215" w:rsidP="00C54215">
      <w:pPr>
        <w:jc w:val="both"/>
        <w:rPr>
          <w:b/>
          <w:bCs/>
        </w:rPr>
      </w:pPr>
      <w:r w:rsidRPr="00871DA1">
        <w:rPr>
          <w:b/>
          <w:bCs/>
        </w:rPr>
        <w:t>2024. március 21.</w:t>
      </w:r>
    </w:p>
    <w:p w:rsidR="00C54215" w:rsidRDefault="00C54215" w:rsidP="00C54215">
      <w:pPr>
        <w:jc w:val="both"/>
        <w:rPr>
          <w:bCs/>
        </w:rPr>
      </w:pPr>
      <w:r w:rsidRPr="00871DA1">
        <w:rPr>
          <w:bCs/>
        </w:rPr>
        <w:t>Napirend</w:t>
      </w:r>
    </w:p>
    <w:p w:rsidR="00C54215" w:rsidRPr="003E49F3" w:rsidRDefault="00C54215" w:rsidP="00C54215">
      <w:pPr>
        <w:rPr>
          <w:b/>
        </w:rPr>
      </w:pPr>
      <w:r>
        <w:rPr>
          <w:lang w:eastAsia="zh-CN"/>
        </w:rPr>
        <w:t>1.) Köveskál és Térsége Óvoda Társulás 2023. évi költségvetésének módosítása</w:t>
      </w:r>
      <w:r>
        <w:rPr>
          <w:lang w:eastAsia="zh-CN"/>
        </w:rPr>
        <w:br/>
        <w:t>2.) Köveskáli Közös Fenntartású Napközi Otthonos Óvoda Alapító okiratának módosítása</w:t>
      </w:r>
    </w:p>
    <w:p w:rsidR="00C54215" w:rsidRDefault="00C54215" w:rsidP="00C54215">
      <w:pPr>
        <w:jc w:val="both"/>
        <w:rPr>
          <w:b/>
          <w:lang w:eastAsia="ar-SA"/>
        </w:rPr>
      </w:pPr>
      <w:r>
        <w:rPr>
          <w:b/>
          <w:lang w:eastAsia="ar-SA"/>
        </w:rPr>
        <w:t>2024. május 7.</w:t>
      </w:r>
    </w:p>
    <w:p w:rsidR="00C54215" w:rsidRPr="00264EDA" w:rsidRDefault="00C54215" w:rsidP="00C54215">
      <w:pPr>
        <w:jc w:val="both"/>
        <w:rPr>
          <w:lang w:eastAsia="ar-SA"/>
        </w:rPr>
      </w:pPr>
      <w:r w:rsidRPr="00264EDA">
        <w:rPr>
          <w:lang w:eastAsia="ar-SA"/>
        </w:rPr>
        <w:t>Napirend</w:t>
      </w:r>
    </w:p>
    <w:p w:rsidR="00C54215" w:rsidRPr="00440838" w:rsidRDefault="00C54215" w:rsidP="00C54215">
      <w:pPr>
        <w:jc w:val="both"/>
      </w:pPr>
      <w:r w:rsidRPr="00440838">
        <w:t xml:space="preserve">1.) </w:t>
      </w:r>
      <w:r w:rsidRPr="00440838">
        <w:rPr>
          <w:rFonts w:eastAsia="Calibri"/>
        </w:rPr>
        <w:t>Köveskáli Közös Fenntartású Napközi-otthonos Óvoda igazgatói feladatának ellátása</w:t>
      </w:r>
    </w:p>
    <w:p w:rsidR="00C54215" w:rsidRPr="00440838" w:rsidRDefault="00C54215" w:rsidP="00C54215">
      <w:pPr>
        <w:jc w:val="both"/>
      </w:pPr>
      <w:r w:rsidRPr="00440838">
        <w:t>2.) Köveskál és Térsége Óvoda Társulás 2023. évi zárszámadásának elfogadása</w:t>
      </w:r>
    </w:p>
    <w:p w:rsidR="00C54215" w:rsidRDefault="00C54215" w:rsidP="00C54215">
      <w:pPr>
        <w:jc w:val="both"/>
      </w:pPr>
      <w:r w:rsidRPr="00440838">
        <w:t>3.) 2023. évi ellenőrzési jelentés elfogadása</w:t>
      </w:r>
    </w:p>
    <w:p w:rsidR="00C54215" w:rsidRPr="0040452B" w:rsidRDefault="00C54215" w:rsidP="00C54215">
      <w:pPr>
        <w:jc w:val="both"/>
        <w:rPr>
          <w:b/>
          <w:lang w:eastAsia="ar-SA"/>
        </w:rPr>
      </w:pPr>
      <w:r>
        <w:rPr>
          <w:b/>
          <w:lang w:eastAsia="ar-SA"/>
        </w:rPr>
        <w:t>2024. július 2.</w:t>
      </w:r>
    </w:p>
    <w:p w:rsidR="00C54215" w:rsidRDefault="00C54215" w:rsidP="00C54215">
      <w:pPr>
        <w:jc w:val="both"/>
        <w:rPr>
          <w:lang w:eastAsia="ar-SA"/>
        </w:rPr>
      </w:pPr>
      <w:r>
        <w:rPr>
          <w:lang w:eastAsia="ar-SA"/>
        </w:rPr>
        <w:t>Napirend:</w:t>
      </w:r>
    </w:p>
    <w:p w:rsidR="00C54215" w:rsidRPr="00BC4BBC" w:rsidRDefault="00C54215" w:rsidP="00C54215">
      <w:r w:rsidRPr="00BC4BBC">
        <w:t>1.) Köveskál és Térsége Óvoda Társulás 2024. évi költségvetésének módosítása</w:t>
      </w:r>
    </w:p>
    <w:p w:rsidR="00C54215" w:rsidRPr="00BC4BBC" w:rsidRDefault="00C54215" w:rsidP="00C54215">
      <w:pPr>
        <w:jc w:val="both"/>
      </w:pPr>
      <w:r w:rsidRPr="00BC4BBC">
        <w:t>2.) Jelentés a Társulást érintő Magyar Államkincstár Önkormányzati Pénzügyi Szabályszerűségi Ellenőrzési Főosztály 2022. évi kincstári ellenőrzésének utóellenőrzéséről</w:t>
      </w:r>
    </w:p>
    <w:p w:rsidR="00C54215" w:rsidRPr="00BC4BBC" w:rsidRDefault="00C54215" w:rsidP="00C54215">
      <w:pPr>
        <w:jc w:val="both"/>
      </w:pPr>
      <w:r w:rsidRPr="00BC4BBC">
        <w:t xml:space="preserve">3.) Gyermekszállítási feladatok ellátásának egyeztetése </w:t>
      </w:r>
    </w:p>
    <w:p w:rsidR="00C54215" w:rsidRPr="00910EF7" w:rsidRDefault="00C54215" w:rsidP="00C54215">
      <w:pPr>
        <w:jc w:val="both"/>
        <w:rPr>
          <w:b/>
        </w:rPr>
      </w:pPr>
      <w:r>
        <w:rPr>
          <w:b/>
        </w:rPr>
        <w:t>2024. szeptember 17.</w:t>
      </w:r>
    </w:p>
    <w:p w:rsidR="00C54215" w:rsidRDefault="00C54215" w:rsidP="00C54215">
      <w:pPr>
        <w:jc w:val="both"/>
      </w:pPr>
      <w:r>
        <w:t>Napirend</w:t>
      </w:r>
    </w:p>
    <w:p w:rsidR="00C54215" w:rsidRPr="002567FA" w:rsidRDefault="00C54215" w:rsidP="00C54215">
      <w:r w:rsidRPr="002567FA">
        <w:t xml:space="preserve">1.) Gyermekek intézménybe történő utaztatása </w:t>
      </w:r>
    </w:p>
    <w:p w:rsidR="00C54215" w:rsidRPr="002567FA" w:rsidRDefault="00C54215" w:rsidP="00C54215">
      <w:r w:rsidRPr="002567FA">
        <w:t>2.) Címzetes igazgatói címhez vezetői megbízási díj megállapítása</w:t>
      </w:r>
    </w:p>
    <w:p w:rsidR="00C54215" w:rsidRPr="0040452B" w:rsidRDefault="00C54215" w:rsidP="00C54215">
      <w:pPr>
        <w:jc w:val="both"/>
        <w:rPr>
          <w:b/>
          <w:lang w:eastAsia="ar-SA"/>
        </w:rPr>
      </w:pPr>
      <w:r>
        <w:rPr>
          <w:b/>
          <w:lang w:eastAsia="ar-SA"/>
        </w:rPr>
        <w:t>2024. november 5.</w:t>
      </w:r>
    </w:p>
    <w:p w:rsidR="00C54215" w:rsidRDefault="00C54215" w:rsidP="00C54215">
      <w:pPr>
        <w:jc w:val="both"/>
        <w:rPr>
          <w:lang w:eastAsia="ar-SA"/>
        </w:rPr>
      </w:pPr>
      <w:r>
        <w:rPr>
          <w:lang w:eastAsia="ar-SA"/>
        </w:rPr>
        <w:t>Napirend</w:t>
      </w:r>
    </w:p>
    <w:p w:rsidR="00C54215" w:rsidRPr="00224175" w:rsidRDefault="00C54215" w:rsidP="00C54215">
      <w:pPr>
        <w:jc w:val="both"/>
        <w:rPr>
          <w:bCs/>
        </w:rPr>
      </w:pPr>
      <w:r w:rsidRPr="00224175">
        <w:t xml:space="preserve">1.) </w:t>
      </w:r>
      <w:r w:rsidRPr="00224175">
        <w:rPr>
          <w:bCs/>
        </w:rPr>
        <w:t>Társulási Tanács elnökének és alelnökének megválasztása</w:t>
      </w:r>
    </w:p>
    <w:p w:rsidR="00C54215" w:rsidRPr="00224175" w:rsidRDefault="00C54215" w:rsidP="00C54215">
      <w:pPr>
        <w:jc w:val="both"/>
        <w:rPr>
          <w:bCs/>
        </w:rPr>
      </w:pPr>
      <w:r w:rsidRPr="00224175">
        <w:rPr>
          <w:bCs/>
        </w:rPr>
        <w:t>2.) Társulási megállapodás módosításán</w:t>
      </w:r>
      <w:r>
        <w:rPr>
          <w:bCs/>
        </w:rPr>
        <w:t xml:space="preserve">ak véleményezése és a Társulás </w:t>
      </w:r>
      <w:r w:rsidRPr="00224175">
        <w:rPr>
          <w:bCs/>
        </w:rPr>
        <w:t>Szervezeti és Működési Szabályzatának felülvizsgálata</w:t>
      </w:r>
    </w:p>
    <w:p w:rsidR="00C54215" w:rsidRDefault="00C54215" w:rsidP="00C54215">
      <w:pPr>
        <w:jc w:val="both"/>
        <w:rPr>
          <w:b/>
        </w:rPr>
      </w:pPr>
      <w:r>
        <w:rPr>
          <w:b/>
        </w:rPr>
        <w:t>2024. november 26.</w:t>
      </w:r>
    </w:p>
    <w:p w:rsidR="00C54215" w:rsidRPr="00107151" w:rsidRDefault="00C54215" w:rsidP="00C54215">
      <w:pPr>
        <w:jc w:val="both"/>
      </w:pPr>
      <w:r w:rsidRPr="00107151">
        <w:t>Napirend</w:t>
      </w:r>
    </w:p>
    <w:p w:rsidR="00C54215" w:rsidRPr="00C7739F" w:rsidRDefault="00C54215" w:rsidP="00C54215">
      <w:pPr>
        <w:jc w:val="both"/>
        <w:rPr>
          <w:bCs/>
        </w:rPr>
      </w:pPr>
      <w:r w:rsidRPr="00C7739F">
        <w:rPr>
          <w:bCs/>
        </w:rPr>
        <w:t xml:space="preserve">1.) 2024.évi költségvetés II. módosítása, költségvetéshez kapcsolódó tájékoztatási </w:t>
      </w:r>
      <w:r>
        <w:rPr>
          <w:bCs/>
        </w:rPr>
        <w:t>kötelezettség előterjesztése</w:t>
      </w:r>
    </w:p>
    <w:p w:rsidR="00C54215" w:rsidRDefault="00C54215" w:rsidP="00C54215">
      <w:pPr>
        <w:jc w:val="both"/>
        <w:rPr>
          <w:bCs/>
        </w:rPr>
      </w:pPr>
      <w:r w:rsidRPr="00C7739F">
        <w:rPr>
          <w:bCs/>
        </w:rPr>
        <w:t>2.) Belső ellenőrzési terv 2025. évre vonatkozóan</w:t>
      </w:r>
    </w:p>
    <w:p w:rsidR="00C54215" w:rsidRDefault="00C54215" w:rsidP="00C54215">
      <w:pPr>
        <w:jc w:val="both"/>
        <w:rPr>
          <w:b/>
        </w:rPr>
      </w:pPr>
    </w:p>
    <w:p w:rsidR="00C54215" w:rsidRDefault="00C54215" w:rsidP="00C54215">
      <w:pPr>
        <w:jc w:val="both"/>
        <w:rPr>
          <w:b/>
        </w:rPr>
      </w:pPr>
      <w:r>
        <w:rPr>
          <w:b/>
        </w:rPr>
        <w:t>A Társulási Tanács határozatai:</w:t>
      </w:r>
    </w:p>
    <w:p w:rsidR="00C54215" w:rsidRDefault="00C54215" w:rsidP="00C54215">
      <w:pPr>
        <w:suppressLineNumbers/>
        <w:tabs>
          <w:tab w:val="left" w:pos="708"/>
          <w:tab w:val="center" w:pos="4536"/>
          <w:tab w:val="right" w:pos="9072"/>
        </w:tabs>
        <w:suppressAutoHyphens/>
        <w:spacing w:line="276" w:lineRule="auto"/>
        <w:jc w:val="both"/>
        <w:rPr>
          <w:b/>
        </w:rPr>
      </w:pPr>
      <w:r>
        <w:rPr>
          <w:b/>
        </w:rPr>
        <w:t xml:space="preserve">1/2024. (II.17.) KTOT számú határozat </w:t>
      </w:r>
      <w:r>
        <w:t>napirend elfogadása.</w:t>
      </w:r>
    </w:p>
    <w:p w:rsidR="00C54215" w:rsidRDefault="00C54215" w:rsidP="00C54215">
      <w:pPr>
        <w:tabs>
          <w:tab w:val="left" w:pos="708"/>
        </w:tabs>
        <w:suppressAutoHyphens/>
        <w:spacing w:line="273" w:lineRule="atLeast"/>
        <w:jc w:val="both"/>
        <w:rPr>
          <w:lang w:eastAsia="ar-SA"/>
        </w:rPr>
      </w:pPr>
      <w:r>
        <w:rPr>
          <w:b/>
        </w:rPr>
        <w:t xml:space="preserve">2/2024. (II.17.) KTOT számú határozat </w:t>
      </w:r>
      <w:r w:rsidRPr="00DA6F3C">
        <w:rPr>
          <w:lang w:eastAsia="ar-SA"/>
        </w:rPr>
        <w:t>Köveskál és Térsége Óvoda Társulás Társulási Tanácsa (a továbbiakban Társulási Tanács)</w:t>
      </w:r>
      <w:r w:rsidRPr="00DA6F3C">
        <w:rPr>
          <w:shd w:val="clear" w:color="auto" w:fill="FFFFFF"/>
          <w:lang w:eastAsia="ar-SA"/>
        </w:rPr>
        <w:t xml:space="preserve"> - </w:t>
      </w:r>
      <w:r w:rsidRPr="00DA6F3C">
        <w:rPr>
          <w:lang w:eastAsia="ar-SA"/>
        </w:rPr>
        <w:t>az államháztartásról szóló 2011. évi CXCV. törvény 26.§ (1) bekezdése alapján dönt</w:t>
      </w:r>
      <w:r>
        <w:rPr>
          <w:lang w:eastAsia="ar-SA"/>
        </w:rPr>
        <w:t>ött a gazdálkodásáról szóló 2024</w:t>
      </w:r>
      <w:r w:rsidRPr="00DA6F3C">
        <w:rPr>
          <w:lang w:eastAsia="ar-SA"/>
        </w:rPr>
        <w:t xml:space="preserve">. évi költségvetés </w:t>
      </w:r>
      <w:r>
        <w:rPr>
          <w:lang w:eastAsia="ar-SA"/>
        </w:rPr>
        <w:t xml:space="preserve">elfogadásáról. </w:t>
      </w:r>
      <w:r w:rsidRPr="00DA6F3C">
        <w:rPr>
          <w:lang w:eastAsia="ar-SA"/>
        </w:rPr>
        <w:t>A Társulási Tanács a Köveská</w:t>
      </w:r>
      <w:r>
        <w:rPr>
          <w:lang w:eastAsia="ar-SA"/>
        </w:rPr>
        <w:t>l és Térsége Óvoda Társulás 2024</w:t>
      </w:r>
      <w:r w:rsidRPr="00DA6F3C">
        <w:rPr>
          <w:lang w:eastAsia="ar-SA"/>
        </w:rPr>
        <w:t xml:space="preserve">. évi költségvetés bevételi főösszegét </w:t>
      </w:r>
      <w:r>
        <w:rPr>
          <w:lang w:eastAsia="ar-SA"/>
        </w:rPr>
        <w:t>47.975.084</w:t>
      </w:r>
      <w:r w:rsidRPr="00DA6F3C">
        <w:rPr>
          <w:lang w:eastAsia="ar-SA"/>
        </w:rPr>
        <w:t xml:space="preserve"> forintban, kiadási főösszegé</w:t>
      </w:r>
      <w:r>
        <w:rPr>
          <w:lang w:eastAsia="ar-SA"/>
        </w:rPr>
        <w:t>t 47.975.084 forintban állapította</w:t>
      </w:r>
      <w:r w:rsidRPr="00DA6F3C">
        <w:rPr>
          <w:lang w:eastAsia="ar-SA"/>
        </w:rPr>
        <w:t xml:space="preserve"> meg</w:t>
      </w:r>
      <w:r>
        <w:rPr>
          <w:lang w:eastAsia="ar-SA"/>
        </w:rPr>
        <w:t xml:space="preserve">. </w:t>
      </w:r>
      <w:r w:rsidRPr="00DA6F3C">
        <w:rPr>
          <w:lang w:eastAsia="ar-SA"/>
        </w:rPr>
        <w:t xml:space="preserve">A Társulási Tanács a Köveskáli Közös Fenntartású Napközi Otthonos Óvoda (a </w:t>
      </w:r>
      <w:r>
        <w:rPr>
          <w:lang w:eastAsia="ar-SA"/>
        </w:rPr>
        <w:t>továbbiakban: Óvoda) 2024</w:t>
      </w:r>
      <w:r w:rsidRPr="00DA6F3C">
        <w:rPr>
          <w:lang w:eastAsia="ar-SA"/>
        </w:rPr>
        <w:t xml:space="preserve">. évi költségvetés bevételi főösszegét </w:t>
      </w:r>
      <w:r>
        <w:rPr>
          <w:lang w:eastAsia="ar-SA"/>
        </w:rPr>
        <w:t>53.778.586</w:t>
      </w:r>
      <w:r w:rsidRPr="00DA6F3C">
        <w:rPr>
          <w:lang w:eastAsia="ar-SA"/>
        </w:rPr>
        <w:t xml:space="preserve"> forintban, kiadási főösszegé</w:t>
      </w:r>
      <w:r>
        <w:rPr>
          <w:lang w:eastAsia="ar-SA"/>
        </w:rPr>
        <w:t>t 53.778.586 forintban állapította</w:t>
      </w:r>
      <w:r w:rsidRPr="00DA6F3C">
        <w:rPr>
          <w:lang w:eastAsia="ar-SA"/>
        </w:rPr>
        <w:t xml:space="preserve"> meg.  </w:t>
      </w:r>
    </w:p>
    <w:p w:rsidR="00C54215" w:rsidRPr="00DA6F3C" w:rsidRDefault="00C54215" w:rsidP="00C54215">
      <w:pPr>
        <w:suppressAutoHyphens/>
        <w:jc w:val="both"/>
        <w:rPr>
          <w:lang w:eastAsia="ar-SA"/>
        </w:rPr>
      </w:pPr>
      <w:r>
        <w:rPr>
          <w:b/>
          <w:lang w:eastAsia="zh-CN"/>
        </w:rPr>
        <w:t>3/2024. (II.1</w:t>
      </w:r>
      <w:r w:rsidRPr="00107151">
        <w:rPr>
          <w:b/>
          <w:lang w:eastAsia="zh-CN"/>
        </w:rPr>
        <w:t>7.) KTOT számú határozat</w:t>
      </w:r>
      <w:r>
        <w:rPr>
          <w:b/>
          <w:lang w:eastAsia="zh-CN"/>
        </w:rPr>
        <w:t xml:space="preserve"> </w:t>
      </w:r>
      <w:r w:rsidRPr="00DA6F3C">
        <w:rPr>
          <w:rFonts w:eastAsia="Calibri"/>
          <w:lang w:eastAsia="ar-SA"/>
        </w:rPr>
        <w:t>A Köveskál és Térsége Óvoda Társulás Társulási Tanácsa az államháztartásról szóló 2011. évi CXCV. törvény 29/A. §-a alapján az önkormányzat saját bevételeinek, valamint a Magyarország gazdasági stabilitásáról szóló 2011. évi CXCIV. törvény 8. § (2) bekezdése szerinti adósságot keletkeztető ügyleteiből eredő fizetési kötelezettségeinek a költségvetési évet követő három évre várható összegét az alábbia</w:t>
      </w:r>
      <w:r>
        <w:rPr>
          <w:rFonts w:eastAsia="Calibri"/>
          <w:lang w:eastAsia="ar-SA"/>
        </w:rPr>
        <w:t>kban foglaltak szerint állapította</w:t>
      </w:r>
      <w:r w:rsidRPr="00DA6F3C">
        <w:rPr>
          <w:rFonts w:eastAsia="Calibri"/>
          <w:lang w:eastAsia="ar-SA"/>
        </w:rPr>
        <w:t xml:space="preserve"> meg:</w:t>
      </w:r>
      <w:r>
        <w:rPr>
          <w:rFonts w:eastAsia="Calibri"/>
          <w:lang w:eastAsia="ar-SA"/>
        </w:rPr>
        <w:t xml:space="preserve"> </w:t>
      </w:r>
      <w:r w:rsidRPr="00DA6F3C">
        <w:rPr>
          <w:lang w:eastAsia="ar-SA"/>
        </w:rPr>
        <w:t>Saját bevételek összege:</w:t>
      </w:r>
      <w:r>
        <w:rPr>
          <w:lang w:eastAsia="ar-SA"/>
        </w:rPr>
        <w:t xml:space="preserve"> 2024</w:t>
      </w:r>
      <w:r w:rsidRPr="00DA6F3C">
        <w:rPr>
          <w:lang w:eastAsia="ar-SA"/>
        </w:rPr>
        <w:t>.  0</w:t>
      </w:r>
      <w:r>
        <w:rPr>
          <w:lang w:eastAsia="ar-SA"/>
        </w:rPr>
        <w:t>; 2025</w:t>
      </w:r>
      <w:r w:rsidRPr="00DA6F3C">
        <w:rPr>
          <w:lang w:eastAsia="ar-SA"/>
        </w:rPr>
        <w:t>.  0</w:t>
      </w:r>
      <w:r>
        <w:rPr>
          <w:lang w:eastAsia="ar-SA"/>
        </w:rPr>
        <w:t xml:space="preserve">; </w:t>
      </w:r>
      <w:r w:rsidRPr="00DA6F3C">
        <w:rPr>
          <w:lang w:eastAsia="ar-SA"/>
        </w:rPr>
        <w:t>202</w:t>
      </w:r>
      <w:r>
        <w:rPr>
          <w:lang w:eastAsia="ar-SA"/>
        </w:rPr>
        <w:t>6</w:t>
      </w:r>
      <w:r w:rsidRPr="00DA6F3C">
        <w:rPr>
          <w:lang w:eastAsia="ar-SA"/>
        </w:rPr>
        <w:t>.  0</w:t>
      </w:r>
      <w:r>
        <w:rPr>
          <w:lang w:eastAsia="ar-SA"/>
        </w:rPr>
        <w:t>; 2027</w:t>
      </w:r>
      <w:r w:rsidRPr="00DA6F3C">
        <w:rPr>
          <w:lang w:eastAsia="ar-SA"/>
        </w:rPr>
        <w:t>.  0</w:t>
      </w:r>
      <w:r>
        <w:rPr>
          <w:lang w:eastAsia="ar-SA"/>
        </w:rPr>
        <w:t>.</w:t>
      </w:r>
    </w:p>
    <w:p w:rsidR="00C54215" w:rsidRDefault="00C54215" w:rsidP="00C54215">
      <w:pPr>
        <w:suppressAutoHyphens/>
        <w:jc w:val="both"/>
        <w:rPr>
          <w:lang w:eastAsia="ar-SA"/>
        </w:rPr>
      </w:pPr>
      <w:r w:rsidRPr="00DA6F3C">
        <w:rPr>
          <w:lang w:eastAsia="ar-SA"/>
        </w:rPr>
        <w:t xml:space="preserve"> Adósságot keletkeztető ügyletekből ered</w:t>
      </w:r>
      <w:r>
        <w:rPr>
          <w:lang w:eastAsia="ar-SA"/>
        </w:rPr>
        <w:t>ő fizetési kötelezettségek: 2024</w:t>
      </w:r>
      <w:r w:rsidRPr="00DA6F3C">
        <w:rPr>
          <w:lang w:eastAsia="ar-SA"/>
        </w:rPr>
        <w:t>.  0</w:t>
      </w:r>
      <w:r>
        <w:rPr>
          <w:lang w:eastAsia="ar-SA"/>
        </w:rPr>
        <w:t>; 2025</w:t>
      </w:r>
      <w:r w:rsidRPr="00DA6F3C">
        <w:rPr>
          <w:lang w:eastAsia="ar-SA"/>
        </w:rPr>
        <w:t>.  0</w:t>
      </w:r>
      <w:r>
        <w:rPr>
          <w:lang w:eastAsia="ar-SA"/>
        </w:rPr>
        <w:t>; 2026</w:t>
      </w:r>
      <w:r w:rsidRPr="00DA6F3C">
        <w:rPr>
          <w:lang w:eastAsia="ar-SA"/>
        </w:rPr>
        <w:t>.  0</w:t>
      </w:r>
      <w:r>
        <w:rPr>
          <w:lang w:eastAsia="ar-SA"/>
        </w:rPr>
        <w:t>; 2027</w:t>
      </w:r>
      <w:r w:rsidRPr="00DA6F3C">
        <w:rPr>
          <w:lang w:eastAsia="ar-SA"/>
        </w:rPr>
        <w:t>.  0</w:t>
      </w:r>
      <w:r>
        <w:rPr>
          <w:lang w:eastAsia="ar-SA"/>
        </w:rPr>
        <w:t>.</w:t>
      </w:r>
    </w:p>
    <w:p w:rsidR="00C54215" w:rsidRDefault="00C54215" w:rsidP="00C54215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b/>
          <w:bCs/>
          <w:i/>
          <w:iCs/>
          <w:kern w:val="2"/>
          <w:lang w:eastAsia="zh-CN"/>
        </w:rPr>
      </w:pPr>
      <w:r>
        <w:rPr>
          <w:b/>
          <w:lang w:eastAsia="ar-SA"/>
        </w:rPr>
        <w:lastRenderedPageBreak/>
        <w:t>4/2024</w:t>
      </w:r>
      <w:r w:rsidRPr="00916735">
        <w:rPr>
          <w:b/>
          <w:lang w:eastAsia="ar-SA"/>
        </w:rPr>
        <w:t xml:space="preserve">. </w:t>
      </w:r>
      <w:r>
        <w:rPr>
          <w:b/>
          <w:lang w:eastAsia="ar-SA"/>
        </w:rPr>
        <w:t xml:space="preserve">(II.17.) KTOT számú határozat </w:t>
      </w:r>
      <w:r w:rsidRPr="00DA6F3C">
        <w:rPr>
          <w:kern w:val="2"/>
          <w:lang w:eastAsia="zh-CN"/>
        </w:rPr>
        <w:t>Köveskál és Térsége Óvoda T</w:t>
      </w:r>
      <w:r>
        <w:rPr>
          <w:kern w:val="2"/>
          <w:lang w:eastAsia="zh-CN"/>
        </w:rPr>
        <w:t>ársulás Társulási Tanácsa a 2024</w:t>
      </w:r>
      <w:r w:rsidRPr="00DA6F3C">
        <w:rPr>
          <w:kern w:val="2"/>
          <w:lang w:eastAsia="zh-CN"/>
        </w:rPr>
        <w:t xml:space="preserve">. évi költségvetés módosításához kapcsolódó, az államháztartásról szóló törvény </w:t>
      </w:r>
      <w:r>
        <w:rPr>
          <w:kern w:val="2"/>
          <w:lang w:eastAsia="zh-CN"/>
        </w:rPr>
        <w:t>szerinti tájékoztatást elfogadta</w:t>
      </w:r>
      <w:r w:rsidRPr="00DA6F3C">
        <w:rPr>
          <w:kern w:val="2"/>
          <w:lang w:eastAsia="zh-CN"/>
        </w:rPr>
        <w:t xml:space="preserve">. </w:t>
      </w:r>
    </w:p>
    <w:p w:rsidR="00C54215" w:rsidRDefault="00C54215" w:rsidP="00C54215">
      <w:pPr>
        <w:suppressAutoHyphens/>
        <w:jc w:val="both"/>
        <w:rPr>
          <w:lang w:eastAsia="ar-SA"/>
        </w:rPr>
      </w:pPr>
      <w:r>
        <w:rPr>
          <w:rFonts w:eastAsia="Calibri"/>
          <w:b/>
          <w:lang w:eastAsia="ar-SA"/>
        </w:rPr>
        <w:t>5/2024. (II.1</w:t>
      </w:r>
      <w:r w:rsidRPr="00D25D26">
        <w:rPr>
          <w:rFonts w:eastAsia="Calibri"/>
          <w:b/>
          <w:lang w:eastAsia="ar-SA"/>
        </w:rPr>
        <w:t>7.) KTOT számú határozat</w:t>
      </w:r>
      <w:r>
        <w:rPr>
          <w:rFonts w:eastAsia="Calibri"/>
          <w:lang w:eastAsia="ar-SA"/>
        </w:rPr>
        <w:t xml:space="preserve"> </w:t>
      </w:r>
      <w:r w:rsidRPr="00DA6F3C">
        <w:rPr>
          <w:lang w:eastAsia="ar-SA"/>
        </w:rPr>
        <w:t xml:space="preserve">Köveskál és Térsége Óvoda Társulás Társulási Tanács </w:t>
      </w:r>
      <w:r w:rsidRPr="00DA6F3C">
        <w:rPr>
          <w:shd w:val="clear" w:color="auto" w:fill="FFFFFF"/>
          <w:lang w:eastAsia="ar-SA"/>
        </w:rPr>
        <w:t xml:space="preserve">dönt arról, hogy </w:t>
      </w:r>
      <w:r w:rsidRPr="00DA6F3C">
        <w:rPr>
          <w:lang w:eastAsia="ar-SA"/>
        </w:rPr>
        <w:t xml:space="preserve">a közbeszerzésekről szóló 2015. évi CXLIII. törvény 42.§-a alapján a Társulás, </w:t>
      </w:r>
      <w:r>
        <w:rPr>
          <w:lang w:eastAsia="ar-SA"/>
        </w:rPr>
        <w:t>mint ajánlatkérő által 2024</w:t>
      </w:r>
      <w:r w:rsidRPr="00DA6F3C">
        <w:rPr>
          <w:lang w:eastAsia="ar-SA"/>
        </w:rPr>
        <w:t xml:space="preserve"> évben lefolytatandó közbeszerzési eljárások éves tervét n</w:t>
      </w:r>
      <w:r>
        <w:rPr>
          <w:lang w:eastAsia="ar-SA"/>
        </w:rPr>
        <w:t>emleges megjelöléssel jóváhagyta</w:t>
      </w:r>
      <w:r w:rsidRPr="00DA6F3C">
        <w:rPr>
          <w:lang w:eastAsia="ar-SA"/>
        </w:rPr>
        <w:t>.</w:t>
      </w:r>
    </w:p>
    <w:p w:rsidR="00C54215" w:rsidRPr="00871DA1" w:rsidRDefault="00C54215" w:rsidP="00C54215">
      <w:pPr>
        <w:suppressAutoHyphens/>
        <w:jc w:val="both"/>
        <w:rPr>
          <w:b/>
          <w:lang w:eastAsia="ar-SA"/>
        </w:rPr>
      </w:pPr>
      <w:r w:rsidRPr="00871DA1">
        <w:rPr>
          <w:b/>
          <w:lang w:eastAsia="ar-SA"/>
        </w:rPr>
        <w:t>6/2024. (II.</w:t>
      </w:r>
      <w:proofErr w:type="gramStart"/>
      <w:r w:rsidRPr="00871DA1">
        <w:rPr>
          <w:b/>
          <w:lang w:eastAsia="ar-SA"/>
        </w:rPr>
        <w:t>17.)KTOT</w:t>
      </w:r>
      <w:proofErr w:type="gramEnd"/>
      <w:r w:rsidRPr="00871DA1">
        <w:rPr>
          <w:b/>
          <w:lang w:eastAsia="ar-SA"/>
        </w:rPr>
        <w:t xml:space="preserve"> számú határozat</w:t>
      </w:r>
      <w:r>
        <w:rPr>
          <w:b/>
          <w:lang w:eastAsia="ar-SA"/>
        </w:rPr>
        <w:t xml:space="preserve"> </w:t>
      </w:r>
      <w:r>
        <w:rPr>
          <w:lang w:eastAsia="ar-SA"/>
        </w:rPr>
        <w:t xml:space="preserve">Köveskál és Térsége Óvoda Társulás Társulási Tanácsa a Köveskáli Közös Fenntartású Napközi-otthonos Óvoda Alapító okiratának módosítását és egységes szerkezetét jóváhagyta. </w:t>
      </w:r>
      <w:r w:rsidRPr="00871DA1">
        <w:rPr>
          <w:b/>
          <w:lang w:eastAsia="ar-SA"/>
        </w:rPr>
        <w:t xml:space="preserve"> </w:t>
      </w:r>
    </w:p>
    <w:p w:rsidR="00C54215" w:rsidRPr="00C8452B" w:rsidRDefault="00C54215" w:rsidP="00C54215">
      <w:pPr>
        <w:jc w:val="both"/>
      </w:pPr>
      <w:r w:rsidRPr="00C8452B">
        <w:rPr>
          <w:b/>
        </w:rPr>
        <w:t>7/2024. (II.17.) KTOT számú határozat</w:t>
      </w:r>
      <w:r w:rsidRPr="00C8452B">
        <w:t xml:space="preserve"> Köveskál és Térsége Óvoda Társulás Társulási Tanácsa döntött a Köveskáli Közös Fenntartású Napközi-otthonos Óvoda</w:t>
      </w:r>
      <w:r w:rsidRPr="00C8452B">
        <w:rPr>
          <w:b/>
        </w:rPr>
        <w:t xml:space="preserve"> </w:t>
      </w:r>
      <w:r w:rsidRPr="00C8452B">
        <w:t xml:space="preserve">általános felvételi időpontjáról, az indítható csoportok számáról, a heti nyitvatartási idejéről, az éves </w:t>
      </w:r>
      <w:proofErr w:type="spellStart"/>
      <w:r w:rsidRPr="00C8452B">
        <w:t>nyitvatartásról</w:t>
      </w:r>
      <w:proofErr w:type="spellEnd"/>
      <w:r w:rsidRPr="00C8452B">
        <w:t xml:space="preserve"> és a nyári </w:t>
      </w:r>
      <w:proofErr w:type="spellStart"/>
      <w:r w:rsidRPr="00C8452B">
        <w:t>zárvatartásról</w:t>
      </w:r>
      <w:proofErr w:type="spellEnd"/>
      <w:r w:rsidRPr="00C8452B">
        <w:t>, a felvételi körzetéről.</w:t>
      </w:r>
    </w:p>
    <w:p w:rsidR="00C54215" w:rsidRPr="00C8452B" w:rsidRDefault="00C54215" w:rsidP="00C54215">
      <w:pPr>
        <w:jc w:val="both"/>
      </w:pPr>
      <w:r w:rsidRPr="00C8452B">
        <w:rPr>
          <w:b/>
        </w:rPr>
        <w:t>8/2024. (III. 21.) KTOT számú határozat</w:t>
      </w:r>
      <w:r w:rsidRPr="00C8452B">
        <w:t xml:space="preserve"> napirend elfogadása</w:t>
      </w:r>
    </w:p>
    <w:p w:rsidR="00C54215" w:rsidRPr="00C8452B" w:rsidRDefault="00C54215" w:rsidP="00C54215">
      <w:pPr>
        <w:tabs>
          <w:tab w:val="left" w:pos="709"/>
        </w:tabs>
        <w:suppressAutoHyphens/>
        <w:spacing w:line="276" w:lineRule="auto"/>
        <w:jc w:val="both"/>
        <w:rPr>
          <w:kern w:val="1"/>
          <w:lang w:eastAsia="zh-CN"/>
        </w:rPr>
      </w:pPr>
      <w:r w:rsidRPr="00C8452B">
        <w:rPr>
          <w:b/>
        </w:rPr>
        <w:t>9/2024. (III.21.) KTOT számú határozat</w:t>
      </w:r>
      <w:r w:rsidRPr="00C8452B">
        <w:t xml:space="preserve"> </w:t>
      </w:r>
      <w:r w:rsidRPr="00C8452B">
        <w:rPr>
          <w:kern w:val="1"/>
          <w:lang w:eastAsia="zh-CN"/>
        </w:rPr>
        <w:t xml:space="preserve">Köveskál és Térsége Óvoda Társulás Társulási Tanácsa (a továbbiakban Társulási Tanács) az államháztartásról szóló 2011. évi CXCV. törvény 34.§ (6) bekezdése alapján az döntött a gazdálkodásáról szóló 2023. évi költségvetés (a továbbiakban: költségvetés) III. módosításáról. </w:t>
      </w:r>
      <w:r w:rsidRPr="00C8452B">
        <w:rPr>
          <w:rFonts w:cs="Calibri"/>
          <w:kern w:val="1"/>
          <w:lang w:eastAsia="zh-CN"/>
        </w:rPr>
        <w:t xml:space="preserve">A Társulási Tanács a Köveskál és Térsége Óvoda Társulás 2023. évi költségvetés bevételi főösszegét 36.951.252 forintban kiadási főösszegét 36.951.252 forintban állapította meg. </w:t>
      </w:r>
      <w:r w:rsidRPr="00C8452B">
        <w:rPr>
          <w:kern w:val="1"/>
          <w:lang w:eastAsia="zh-CN"/>
        </w:rPr>
        <w:t xml:space="preserve">A Társulási Tanács a Köveskáli Közös Fenntartású Napközi-Otthonos Óvoda 2023. évi költségvetés bevételi főösszegét 39.198.081 forintban, kiadási főösszegét 39.198.081 forintban állapította meg. </w:t>
      </w:r>
    </w:p>
    <w:p w:rsidR="00C54215" w:rsidRDefault="00C54215" w:rsidP="00C54215">
      <w:pPr>
        <w:tabs>
          <w:tab w:val="left" w:pos="709"/>
        </w:tabs>
        <w:suppressAutoHyphens/>
        <w:spacing w:line="273" w:lineRule="atLeast"/>
        <w:jc w:val="both"/>
        <w:rPr>
          <w:kern w:val="1"/>
          <w:lang w:eastAsia="zh-CN"/>
        </w:rPr>
      </w:pPr>
      <w:r w:rsidRPr="00C8452B">
        <w:rPr>
          <w:b/>
          <w:kern w:val="1"/>
          <w:lang w:eastAsia="zh-CN"/>
        </w:rPr>
        <w:t>10/2024. (III.21.) KTOT számú határozat</w:t>
      </w:r>
      <w:r w:rsidRPr="00C8452B">
        <w:rPr>
          <w:kern w:val="1"/>
          <w:lang w:eastAsia="zh-CN"/>
        </w:rPr>
        <w:t xml:space="preserve"> Köveskál és Térsége Óvoda Társulás Társulási Tanácsa a 2023. évi költségvetés módosításához kapcsolódó, az államháztartásról szóló törvény szerinti tájékoztatást elfogadta. </w:t>
      </w:r>
    </w:p>
    <w:p w:rsidR="00C54215" w:rsidRDefault="00C54215" w:rsidP="00C54215">
      <w:pPr>
        <w:tabs>
          <w:tab w:val="left" w:pos="709"/>
        </w:tabs>
        <w:suppressAutoHyphens/>
        <w:spacing w:line="273" w:lineRule="atLeast"/>
        <w:jc w:val="both"/>
      </w:pPr>
      <w:r w:rsidRPr="00C8452B">
        <w:rPr>
          <w:b/>
          <w:kern w:val="1"/>
          <w:lang w:eastAsia="zh-CN"/>
        </w:rPr>
        <w:t>11/2024. (III.21.) KTOT számú határozat</w:t>
      </w:r>
      <w:r>
        <w:rPr>
          <w:kern w:val="1"/>
          <w:lang w:eastAsia="zh-CN"/>
        </w:rPr>
        <w:t xml:space="preserve"> </w:t>
      </w:r>
      <w:r w:rsidRPr="007A09C0">
        <w:t>Köveskál és Térsége Óvoda Társulás Társulási Tanácsa a Köveskáli Közös Fenntartású Napközi-otthonos Óvoda Alapító okirat módosításáról szóló 6/2024. (II.14.) KT</w:t>
      </w:r>
      <w:r>
        <w:t>OT számú határozatát visszavonta.</w:t>
      </w:r>
    </w:p>
    <w:p w:rsidR="00C54215" w:rsidRPr="00C8452B" w:rsidRDefault="00C54215" w:rsidP="00C54215">
      <w:pPr>
        <w:tabs>
          <w:tab w:val="left" w:pos="709"/>
        </w:tabs>
        <w:suppressAutoHyphens/>
        <w:spacing w:line="273" w:lineRule="atLeast"/>
        <w:jc w:val="both"/>
        <w:rPr>
          <w:kern w:val="1"/>
          <w:lang w:eastAsia="zh-CN"/>
        </w:rPr>
      </w:pPr>
      <w:r w:rsidRPr="00C8452B">
        <w:rPr>
          <w:b/>
        </w:rPr>
        <w:t>12/2024. (III.21.) KTOT számú határozat</w:t>
      </w:r>
      <w:r>
        <w:t xml:space="preserve"> </w:t>
      </w:r>
      <w:r w:rsidRPr="007A09C0">
        <w:t>Köveskál és Térsége Óvoda Társulás Társulási Tanácsa a Köveskáli Közös Fenntartású Napközi-otthonos Óvoda Alapító okirat módosítását és annak egységes szerkezetét 2024. jan</w:t>
      </w:r>
      <w:r>
        <w:t>uár 1. napi hatállyal jóváhagyta.</w:t>
      </w:r>
    </w:p>
    <w:p w:rsidR="00C54215" w:rsidRDefault="00C54215" w:rsidP="00C54215">
      <w:pPr>
        <w:jc w:val="both"/>
      </w:pPr>
      <w:r>
        <w:rPr>
          <w:b/>
        </w:rPr>
        <w:t>13/2024. (V.07</w:t>
      </w:r>
      <w:r w:rsidRPr="00D25D26">
        <w:rPr>
          <w:b/>
        </w:rPr>
        <w:t>.) KTOT számú határozat</w:t>
      </w:r>
      <w:r>
        <w:t xml:space="preserve"> napirend elfogadása</w:t>
      </w:r>
    </w:p>
    <w:p w:rsidR="00C54215" w:rsidRDefault="00C54215" w:rsidP="00C54215">
      <w:pPr>
        <w:tabs>
          <w:tab w:val="left" w:pos="708"/>
          <w:tab w:val="center" w:pos="4536"/>
          <w:tab w:val="right" w:pos="9072"/>
        </w:tabs>
        <w:suppressAutoHyphens/>
        <w:jc w:val="both"/>
      </w:pPr>
      <w:r>
        <w:rPr>
          <w:b/>
        </w:rPr>
        <w:t>14/2024. (V.07</w:t>
      </w:r>
      <w:r w:rsidRPr="00D25D26">
        <w:rPr>
          <w:b/>
        </w:rPr>
        <w:t>.) KTOT számú határozat</w:t>
      </w:r>
      <w:r>
        <w:t xml:space="preserve"> </w:t>
      </w:r>
      <w:r w:rsidRPr="00440838">
        <w:rPr>
          <w:rFonts w:eastAsia="Calibri"/>
        </w:rPr>
        <w:t>Köveskál és Térsége Óvoda Társulá</w:t>
      </w:r>
      <w:r>
        <w:rPr>
          <w:rFonts w:eastAsia="Calibri"/>
        </w:rPr>
        <w:t xml:space="preserve">s Társulási Tanácsa döntött a Köveskáli Közös Fenntartású Napközi-otthonos Óvoda igazgatói álláspályázati felhívásra érkező pályázatokról, valamint az igazgató kinevezéséről. </w:t>
      </w:r>
    </w:p>
    <w:p w:rsidR="00C54215" w:rsidRDefault="00C54215" w:rsidP="00C54215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lang w:eastAsia="ar-SA"/>
        </w:rPr>
      </w:pPr>
      <w:r w:rsidRPr="00C8452B">
        <w:rPr>
          <w:b/>
          <w:lang w:eastAsia="ar-SA"/>
        </w:rPr>
        <w:t>15/2024. (V.07.) KTOT számú határozat</w:t>
      </w:r>
      <w:r>
        <w:rPr>
          <w:lang w:eastAsia="ar-SA"/>
        </w:rPr>
        <w:t xml:space="preserve"> </w:t>
      </w:r>
      <w:r w:rsidRPr="00782EBF">
        <w:rPr>
          <w:lang w:eastAsia="ar-SA"/>
        </w:rPr>
        <w:t>Köveskál és Térsége Óvoda Társulás Társulási Tanácsa az államháztartásról szóló 2011. évi CXCV. törvény</w:t>
      </w:r>
      <w:r>
        <w:rPr>
          <w:lang w:eastAsia="ar-SA"/>
        </w:rPr>
        <w:t xml:space="preserve"> 91. § (3) bekezdése alapján a gazdálkodásáról szóló 2023</w:t>
      </w:r>
      <w:r w:rsidRPr="00782EBF">
        <w:rPr>
          <w:lang w:eastAsia="ar-SA"/>
        </w:rPr>
        <w:t>. évi költs</w:t>
      </w:r>
      <w:r>
        <w:rPr>
          <w:lang w:eastAsia="ar-SA"/>
        </w:rPr>
        <w:t xml:space="preserve">égvetési beszámoló elfogadta. </w:t>
      </w:r>
      <w:r w:rsidRPr="00782EBF">
        <w:rPr>
          <w:lang w:eastAsia="ar-SA"/>
        </w:rPr>
        <w:t>A Társulási Tanács a Köveská</w:t>
      </w:r>
      <w:r>
        <w:rPr>
          <w:lang w:eastAsia="ar-SA"/>
        </w:rPr>
        <w:t>l és Térsége Óvoda Társulás 2023</w:t>
      </w:r>
      <w:r w:rsidRPr="00782EBF">
        <w:rPr>
          <w:lang w:eastAsia="ar-SA"/>
        </w:rPr>
        <w:t>. évi költségvetési bevétel teljesítés</w:t>
      </w:r>
      <w:r>
        <w:rPr>
          <w:lang w:eastAsia="ar-SA"/>
        </w:rPr>
        <w:t>ének főösszegét 36.960.864 Ft-</w:t>
      </w:r>
      <w:r w:rsidRPr="00782EBF">
        <w:rPr>
          <w:lang w:eastAsia="ar-SA"/>
        </w:rPr>
        <w:t>ban, költségvetési kiadás főösszegéne</w:t>
      </w:r>
      <w:r>
        <w:rPr>
          <w:lang w:eastAsia="ar-SA"/>
        </w:rPr>
        <w:t>k teljesítését 36.960.864. Ft-ban állapított</w:t>
      </w:r>
      <w:r w:rsidRPr="00782EBF">
        <w:rPr>
          <w:lang w:eastAsia="ar-SA"/>
        </w:rPr>
        <w:t>a meg.</w:t>
      </w:r>
      <w:r>
        <w:rPr>
          <w:lang w:eastAsia="ar-SA"/>
        </w:rPr>
        <w:t xml:space="preserve"> </w:t>
      </w:r>
      <w:r w:rsidRPr="00782EBF">
        <w:rPr>
          <w:lang w:eastAsia="ar-SA"/>
        </w:rPr>
        <w:t>A Társulási Tanács a Közös Fenntar</w:t>
      </w:r>
      <w:r>
        <w:rPr>
          <w:lang w:eastAsia="ar-SA"/>
        </w:rPr>
        <w:t>tású Napközi-otthonos Óvoda 2023</w:t>
      </w:r>
      <w:r w:rsidRPr="00782EBF">
        <w:rPr>
          <w:lang w:eastAsia="ar-SA"/>
        </w:rPr>
        <w:t xml:space="preserve">. évi költségvetési bevétel teljesítésének főösszegét </w:t>
      </w:r>
      <w:r>
        <w:rPr>
          <w:lang w:eastAsia="ar-SA"/>
        </w:rPr>
        <w:t>39.108.241</w:t>
      </w:r>
      <w:r w:rsidRPr="00782EBF">
        <w:rPr>
          <w:lang w:eastAsia="ar-SA"/>
        </w:rPr>
        <w:t xml:space="preserve"> forintban, a kiadás teljesítésének főösszeg</w:t>
      </w:r>
      <w:r>
        <w:rPr>
          <w:lang w:eastAsia="ar-SA"/>
        </w:rPr>
        <w:t>ét 39.108.241 forintban állapított</w:t>
      </w:r>
      <w:r w:rsidRPr="00782EBF">
        <w:rPr>
          <w:lang w:eastAsia="ar-SA"/>
        </w:rPr>
        <w:t>a meg.</w:t>
      </w:r>
    </w:p>
    <w:p w:rsidR="00C54215" w:rsidRDefault="00C54215" w:rsidP="00C54215">
      <w:pPr>
        <w:tabs>
          <w:tab w:val="left" w:pos="2445"/>
        </w:tabs>
        <w:suppressAutoHyphens/>
        <w:jc w:val="both"/>
        <w:rPr>
          <w:lang w:eastAsia="ar-SA"/>
        </w:rPr>
      </w:pPr>
      <w:r>
        <w:rPr>
          <w:b/>
          <w:lang w:eastAsia="ar-SA"/>
        </w:rPr>
        <w:t>16/2024. (V.07</w:t>
      </w:r>
      <w:r w:rsidRPr="00A96124">
        <w:rPr>
          <w:b/>
          <w:lang w:eastAsia="ar-SA"/>
        </w:rPr>
        <w:t>.) KTOT számú határozat</w:t>
      </w:r>
      <w:r>
        <w:rPr>
          <w:lang w:eastAsia="ar-SA"/>
        </w:rPr>
        <w:t xml:space="preserve"> </w:t>
      </w:r>
      <w:r w:rsidRPr="00782EBF">
        <w:rPr>
          <w:lang w:eastAsia="ar-SA"/>
        </w:rPr>
        <w:t>Köveskál és Térsége Óvoda T</w:t>
      </w:r>
      <w:r>
        <w:rPr>
          <w:lang w:eastAsia="ar-SA"/>
        </w:rPr>
        <w:t>ársulás Társulási Tanácsa a 2023</w:t>
      </w:r>
      <w:r w:rsidRPr="00782EBF">
        <w:rPr>
          <w:lang w:eastAsia="ar-SA"/>
        </w:rPr>
        <w:t xml:space="preserve">. évi zárszámadáshoz kapcsolódó, az államháztartásról szóló törvény </w:t>
      </w:r>
      <w:r>
        <w:rPr>
          <w:lang w:eastAsia="ar-SA"/>
        </w:rPr>
        <w:t>szerinti tájékoztatást elfogadt</w:t>
      </w:r>
      <w:r w:rsidRPr="00782EBF">
        <w:rPr>
          <w:lang w:eastAsia="ar-SA"/>
        </w:rPr>
        <w:t>a.</w:t>
      </w:r>
    </w:p>
    <w:p w:rsidR="00C54215" w:rsidRDefault="00C54215" w:rsidP="00C54215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lang w:eastAsia="ar-SA"/>
        </w:rPr>
      </w:pPr>
      <w:r>
        <w:rPr>
          <w:b/>
          <w:lang w:eastAsia="ar-SA"/>
        </w:rPr>
        <w:t>17/2024. (V.07</w:t>
      </w:r>
      <w:r w:rsidRPr="00A96124">
        <w:rPr>
          <w:b/>
          <w:lang w:eastAsia="ar-SA"/>
        </w:rPr>
        <w:t>.) KTOT számú határozat</w:t>
      </w:r>
      <w:r>
        <w:rPr>
          <w:lang w:eastAsia="ar-SA"/>
        </w:rPr>
        <w:t xml:space="preserve"> </w:t>
      </w:r>
      <w:r w:rsidRPr="00782EBF">
        <w:rPr>
          <w:szCs w:val="20"/>
        </w:rPr>
        <w:t>Köveskál és Térsége Óvoda Társulás Társulási Tanácsa</w:t>
      </w:r>
      <w:r w:rsidRPr="00782EBF">
        <w:rPr>
          <w:lang w:eastAsia="ar-SA"/>
        </w:rPr>
        <w:t xml:space="preserve"> </w:t>
      </w:r>
      <w:r>
        <w:rPr>
          <w:lang w:eastAsia="ar-SA"/>
        </w:rPr>
        <w:t xml:space="preserve">a 2023-ban végzett ellenőrzésekről szóló jelentést elfogadta. </w:t>
      </w:r>
    </w:p>
    <w:p w:rsidR="00C54215" w:rsidRDefault="00C54215" w:rsidP="00C54215">
      <w:pPr>
        <w:jc w:val="both"/>
      </w:pPr>
      <w:r>
        <w:rPr>
          <w:b/>
          <w:lang w:eastAsia="ar-SA"/>
        </w:rPr>
        <w:lastRenderedPageBreak/>
        <w:t>18/2024</w:t>
      </w:r>
      <w:r w:rsidRPr="00A96124">
        <w:rPr>
          <w:b/>
          <w:lang w:eastAsia="ar-SA"/>
        </w:rPr>
        <w:t>. (V</w:t>
      </w:r>
      <w:r>
        <w:rPr>
          <w:b/>
          <w:lang w:eastAsia="ar-SA"/>
        </w:rPr>
        <w:t>II.02</w:t>
      </w:r>
      <w:r w:rsidRPr="00A96124">
        <w:rPr>
          <w:b/>
          <w:lang w:eastAsia="ar-SA"/>
        </w:rPr>
        <w:t>.) KTOT számú határozat</w:t>
      </w:r>
      <w:r>
        <w:rPr>
          <w:lang w:eastAsia="ar-SA"/>
        </w:rPr>
        <w:t xml:space="preserve"> </w:t>
      </w:r>
      <w:r>
        <w:t>napirend elfogadása.</w:t>
      </w:r>
    </w:p>
    <w:p w:rsidR="00C54215" w:rsidRPr="008C3D52" w:rsidRDefault="00C54215" w:rsidP="00C54215">
      <w:pPr>
        <w:jc w:val="both"/>
      </w:pPr>
      <w:r>
        <w:rPr>
          <w:b/>
        </w:rPr>
        <w:t>19/2024</w:t>
      </w:r>
      <w:r w:rsidRPr="00A96124">
        <w:rPr>
          <w:b/>
        </w:rPr>
        <w:t>. (V</w:t>
      </w:r>
      <w:r>
        <w:rPr>
          <w:b/>
        </w:rPr>
        <w:t>II.02</w:t>
      </w:r>
      <w:r w:rsidRPr="00A96124">
        <w:rPr>
          <w:b/>
        </w:rPr>
        <w:t>.) KTOT számú határozat</w:t>
      </w:r>
      <w:r>
        <w:t xml:space="preserve"> </w:t>
      </w:r>
    </w:p>
    <w:p w:rsidR="00C54215" w:rsidRDefault="00C54215" w:rsidP="00C54215">
      <w:pPr>
        <w:jc w:val="both"/>
      </w:pPr>
      <w:r w:rsidRPr="00A96124">
        <w:rPr>
          <w:b/>
          <w:lang w:eastAsia="ar-SA"/>
        </w:rPr>
        <w:t>18/2023. (V.23.) KTOT számú határozat</w:t>
      </w:r>
      <w:r>
        <w:rPr>
          <w:lang w:eastAsia="ar-SA"/>
        </w:rPr>
        <w:t xml:space="preserve"> </w:t>
      </w:r>
      <w:r w:rsidRPr="008C3D52">
        <w:t>Köveskál és Térsége Óvoda Társulás Társulási Tanácsa a Társulási megállapodás 2023. augusztus 1. hatályú módosítását és annak egységes szerkezetét véle</w:t>
      </w:r>
      <w:r>
        <w:t xml:space="preserve">ményezte és </w:t>
      </w:r>
      <w:proofErr w:type="gramStart"/>
      <w:r>
        <w:t>azt  tudomásul</w:t>
      </w:r>
      <w:proofErr w:type="gramEnd"/>
      <w:r>
        <w:t xml:space="preserve"> vette</w:t>
      </w:r>
      <w:r w:rsidRPr="008C3D52">
        <w:t xml:space="preserve">. </w:t>
      </w:r>
    </w:p>
    <w:p w:rsidR="00C54215" w:rsidRDefault="00C54215" w:rsidP="00C54215">
      <w:pPr>
        <w:tabs>
          <w:tab w:val="left" w:pos="5325"/>
        </w:tabs>
        <w:suppressAutoHyphens/>
        <w:ind w:right="147"/>
        <w:jc w:val="both"/>
        <w:rPr>
          <w:kern w:val="1"/>
          <w:lang w:eastAsia="zh-CN"/>
        </w:rPr>
      </w:pPr>
      <w:r w:rsidRPr="00A96124">
        <w:rPr>
          <w:b/>
        </w:rPr>
        <w:t>19/2023. (V.23.) KTOT számú határozat</w:t>
      </w:r>
      <w:r>
        <w:t xml:space="preserve"> </w:t>
      </w:r>
      <w:r w:rsidRPr="00931D9C">
        <w:rPr>
          <w:kern w:val="1"/>
          <w:lang w:eastAsia="zh-CN"/>
        </w:rPr>
        <w:t>Köveskál és Térsége Óvoda Társulás Társulási Tanácsa (a továbbiakban Társulási Tanács) a 2011. évi CXCV. törvény 34.§ (6) bekezdése alapján az alábbiak szerint dönt a gazdálkodásáról szóló 2024. évi költségvetés módosításáról</w:t>
      </w:r>
      <w:r>
        <w:rPr>
          <w:kern w:val="1"/>
          <w:lang w:eastAsia="zh-CN"/>
        </w:rPr>
        <w:t xml:space="preserve">. </w:t>
      </w:r>
      <w:r w:rsidRPr="00931D9C">
        <w:rPr>
          <w:rFonts w:cs="Calibri"/>
          <w:kern w:val="1"/>
          <w:lang w:eastAsia="zh-CN"/>
        </w:rPr>
        <w:t>A Társulási Tanács a Köveskál és Térsége Óvoda Társulás 2024. évi költségvetés bevételi főösszegét 47.975.084 forintban kiadási főösszegét 47.975.08</w:t>
      </w:r>
      <w:r>
        <w:rPr>
          <w:rFonts w:cs="Calibri"/>
          <w:kern w:val="1"/>
          <w:lang w:eastAsia="zh-CN"/>
        </w:rPr>
        <w:t>4 forintban állapította</w:t>
      </w:r>
      <w:r w:rsidRPr="00931D9C">
        <w:rPr>
          <w:rFonts w:cs="Calibri"/>
          <w:kern w:val="1"/>
          <w:lang w:eastAsia="zh-CN"/>
        </w:rPr>
        <w:t xml:space="preserve"> meg.</w:t>
      </w:r>
      <w:r>
        <w:rPr>
          <w:rFonts w:cs="Calibri"/>
          <w:kern w:val="1"/>
          <w:lang w:eastAsia="zh-CN"/>
        </w:rPr>
        <w:t xml:space="preserve"> </w:t>
      </w:r>
      <w:r w:rsidRPr="00931D9C">
        <w:rPr>
          <w:kern w:val="1"/>
          <w:lang w:eastAsia="zh-CN"/>
        </w:rPr>
        <w:t>A Társulási Tanács a Köveskáli Közös Fenntartású Napközi - Otthonos Óvoda 2024. évi költségvetés bevételi főösszegét 53.958.586 forintban, kiadási főösszegét 53.958.586 forintban</w:t>
      </w:r>
      <w:r>
        <w:rPr>
          <w:kern w:val="1"/>
          <w:lang w:eastAsia="zh-CN"/>
        </w:rPr>
        <w:t xml:space="preserve"> állapította meg. </w:t>
      </w:r>
    </w:p>
    <w:p w:rsidR="00C54215" w:rsidRDefault="00C54215" w:rsidP="00C54215">
      <w:pPr>
        <w:tabs>
          <w:tab w:val="left" w:pos="709"/>
        </w:tabs>
        <w:suppressAutoHyphens/>
        <w:spacing w:line="273" w:lineRule="atLeast"/>
        <w:jc w:val="both"/>
        <w:rPr>
          <w:kern w:val="1"/>
          <w:lang w:eastAsia="zh-CN"/>
        </w:rPr>
      </w:pPr>
      <w:r>
        <w:rPr>
          <w:kern w:val="1"/>
          <w:lang w:eastAsia="zh-CN"/>
        </w:rPr>
        <w:t xml:space="preserve">20/2024. (VII.02.) KTOT számú határozat </w:t>
      </w:r>
      <w:r w:rsidRPr="00ED10ED">
        <w:rPr>
          <w:kern w:val="1"/>
          <w:lang w:eastAsia="zh-CN"/>
        </w:rPr>
        <w:t>Köveskál és Térsége Óvoda Társulás Társulási Tanácsa a 2024. évi költségvetés módosításához kapcsolódó, az államháztartásról szóló törvény sz</w:t>
      </w:r>
      <w:r>
        <w:rPr>
          <w:kern w:val="1"/>
          <w:lang w:eastAsia="zh-CN"/>
        </w:rPr>
        <w:t>erinti tájékoztatást elfogadta.</w:t>
      </w:r>
    </w:p>
    <w:p w:rsidR="00C54215" w:rsidRDefault="00C54215" w:rsidP="00C54215">
      <w:pPr>
        <w:tabs>
          <w:tab w:val="left" w:pos="709"/>
        </w:tabs>
        <w:suppressAutoHyphens/>
        <w:spacing w:line="273" w:lineRule="atLeast"/>
        <w:jc w:val="both"/>
        <w:rPr>
          <w:lang w:eastAsia="ar-SA"/>
        </w:rPr>
      </w:pPr>
      <w:r>
        <w:rPr>
          <w:rFonts w:ascii="Times" w:hAnsi="Times" w:cs="Times"/>
          <w:b/>
          <w:color w:val="000000"/>
          <w:lang w:eastAsia="ar-SA"/>
        </w:rPr>
        <w:t>21/2024</w:t>
      </w:r>
      <w:r w:rsidRPr="005210D0">
        <w:rPr>
          <w:rFonts w:ascii="Times" w:hAnsi="Times" w:cs="Times"/>
          <w:b/>
          <w:color w:val="000000"/>
          <w:lang w:eastAsia="ar-SA"/>
        </w:rPr>
        <w:t>. (VI</w:t>
      </w:r>
      <w:r>
        <w:rPr>
          <w:rFonts w:ascii="Times" w:hAnsi="Times" w:cs="Times"/>
          <w:b/>
          <w:color w:val="000000"/>
          <w:lang w:eastAsia="ar-SA"/>
        </w:rPr>
        <w:t>I.02</w:t>
      </w:r>
      <w:r w:rsidRPr="005210D0">
        <w:rPr>
          <w:rFonts w:ascii="Times" w:hAnsi="Times" w:cs="Times"/>
          <w:b/>
          <w:color w:val="000000"/>
          <w:lang w:eastAsia="ar-SA"/>
        </w:rPr>
        <w:t>.) KTOT számú határozat</w:t>
      </w:r>
      <w:r>
        <w:rPr>
          <w:rFonts w:ascii="Times" w:hAnsi="Times" w:cs="Times"/>
          <w:color w:val="000000"/>
          <w:lang w:eastAsia="ar-SA"/>
        </w:rPr>
        <w:t xml:space="preserve"> </w:t>
      </w:r>
      <w:r w:rsidRPr="002B0E42">
        <w:rPr>
          <w:szCs w:val="20"/>
        </w:rPr>
        <w:t>Köveskál és Térsége Óvoda Társulás Társulási Tanácsa</w:t>
      </w:r>
      <w:r w:rsidRPr="002B0E42">
        <w:rPr>
          <w:lang w:eastAsia="ar-SA"/>
        </w:rPr>
        <w:t xml:space="preserve"> a Társulást, továbbá az általa irányított költségvetési szervet (Közös Fenntartású Napközi-Otthonos Óvoda) érintő 2022. évi, az államháztartásról szóló 2011. évi CXCV. törvény 68/B. §-a szerinti kincstári ellenőrzés utóellenőrzéséről történt tájékoztatást, valamint az ellen</w:t>
      </w:r>
      <w:r>
        <w:rPr>
          <w:lang w:eastAsia="ar-SA"/>
        </w:rPr>
        <w:t>őrzési jelentést tudomásul vette</w:t>
      </w:r>
      <w:r w:rsidRPr="002B0E42">
        <w:rPr>
          <w:lang w:eastAsia="ar-SA"/>
        </w:rPr>
        <w:t>; továbbá az ellenőrzési jelentésben foglalt javaslatok alapján készül</w:t>
      </w:r>
      <w:r>
        <w:rPr>
          <w:lang w:eastAsia="ar-SA"/>
        </w:rPr>
        <w:t>t intézkedési terveket elfogadta.</w:t>
      </w:r>
    </w:p>
    <w:p w:rsidR="00C54215" w:rsidRDefault="00C54215" w:rsidP="00C54215">
      <w:pPr>
        <w:tabs>
          <w:tab w:val="left" w:pos="709"/>
        </w:tabs>
        <w:suppressAutoHyphens/>
        <w:spacing w:line="273" w:lineRule="atLeast"/>
        <w:jc w:val="both"/>
        <w:rPr>
          <w:lang w:eastAsia="ar-SA"/>
        </w:rPr>
      </w:pPr>
      <w:r w:rsidRPr="003E49F3">
        <w:rPr>
          <w:b/>
          <w:lang w:eastAsia="ar-SA"/>
        </w:rPr>
        <w:t>22/2024. (IX.17.) KTOT számú határozat</w:t>
      </w:r>
      <w:r>
        <w:rPr>
          <w:b/>
          <w:lang w:eastAsia="ar-SA"/>
        </w:rPr>
        <w:t xml:space="preserve"> </w:t>
      </w:r>
      <w:r>
        <w:rPr>
          <w:lang w:eastAsia="ar-SA"/>
        </w:rPr>
        <w:t xml:space="preserve">napirend elfogadása. </w:t>
      </w:r>
    </w:p>
    <w:p w:rsidR="00C54215" w:rsidRPr="003E49F3" w:rsidRDefault="00C54215" w:rsidP="00C54215">
      <w:pPr>
        <w:tabs>
          <w:tab w:val="left" w:pos="709"/>
        </w:tabs>
        <w:suppressAutoHyphens/>
        <w:spacing w:line="273" w:lineRule="atLeast"/>
        <w:jc w:val="both"/>
        <w:rPr>
          <w:rFonts w:ascii="Times" w:hAnsi="Times" w:cs="Times"/>
          <w:color w:val="000000"/>
          <w:lang w:eastAsia="ar-SA"/>
        </w:rPr>
      </w:pPr>
      <w:r w:rsidRPr="003E49F3">
        <w:rPr>
          <w:b/>
          <w:lang w:eastAsia="ar-SA"/>
        </w:rPr>
        <w:t xml:space="preserve">23/2024. (IX.17.) KTOT számú határozat </w:t>
      </w:r>
      <w:r w:rsidRPr="002567FA">
        <w:rPr>
          <w:rFonts w:eastAsia="Calibri"/>
        </w:rPr>
        <w:t>Köveskál és Térsége Óvoda Társulás Társulási Tanácsa hozzájárul</w:t>
      </w:r>
      <w:r>
        <w:rPr>
          <w:rFonts w:eastAsia="Calibri"/>
        </w:rPr>
        <w:t>t</w:t>
      </w:r>
      <w:r w:rsidRPr="002567FA">
        <w:rPr>
          <w:rFonts w:eastAsia="Calibri"/>
        </w:rPr>
        <w:t>, hogy a Köveskáli Közös Fenntartású Napközi Otthonos Óvodában a gyermekek utaztatását végző dajkák és pedagógus részére 2024. augusztus 1. napjától 2024. december 31. napjáig havi bruttó 42.000 Ft/fő juttatás kerüljön megállapításra</w:t>
      </w:r>
    </w:p>
    <w:p w:rsidR="00C54215" w:rsidRDefault="00C54215" w:rsidP="00C54215">
      <w:pPr>
        <w:tabs>
          <w:tab w:val="left" w:pos="709"/>
        </w:tabs>
        <w:suppressAutoHyphens/>
        <w:spacing w:line="273" w:lineRule="atLeast"/>
        <w:jc w:val="both"/>
        <w:rPr>
          <w:rFonts w:eastAsia="Calibri"/>
        </w:rPr>
      </w:pPr>
      <w:r w:rsidRPr="006529BC">
        <w:rPr>
          <w:rFonts w:ascii="Times" w:hAnsi="Times" w:cs="Times"/>
          <w:b/>
          <w:color w:val="000000"/>
          <w:lang w:eastAsia="ar-SA"/>
        </w:rPr>
        <w:t>24/2024. (IX.17.) KTOT számú határozat</w:t>
      </w:r>
      <w:r>
        <w:rPr>
          <w:rFonts w:ascii="Times" w:hAnsi="Times" w:cs="Times"/>
          <w:b/>
          <w:color w:val="000000"/>
          <w:lang w:eastAsia="ar-SA"/>
        </w:rPr>
        <w:t xml:space="preserve"> </w:t>
      </w:r>
      <w:r w:rsidRPr="002567FA">
        <w:rPr>
          <w:rFonts w:eastAsia="Calibri"/>
        </w:rPr>
        <w:t>Köveskál és Térsége Óvoda Társulás Társulási Tanácsa Kötéljártóné Kálmán Katalin (8300 Tapolca, Bányász utca 37.) köznevelési jogviszonyban álló Címzetes Igazgató részére 2024. au</w:t>
      </w:r>
      <w:r>
        <w:rPr>
          <w:rFonts w:eastAsia="Calibri"/>
        </w:rPr>
        <w:t xml:space="preserve">gusztus 1. napjától bruttó </w:t>
      </w:r>
      <w:r>
        <w:t xml:space="preserve">47.592 Ft </w:t>
      </w:r>
      <w:r w:rsidRPr="002567FA">
        <w:rPr>
          <w:rFonts w:eastAsia="Calibri"/>
        </w:rPr>
        <w:t>összegű vezetői megbízási díjat állapít</w:t>
      </w:r>
      <w:r>
        <w:rPr>
          <w:rFonts w:eastAsia="Calibri"/>
        </w:rPr>
        <w:t>ott</w:t>
      </w:r>
      <w:r w:rsidRPr="002567FA">
        <w:rPr>
          <w:rFonts w:eastAsia="Calibri"/>
        </w:rPr>
        <w:t xml:space="preserve"> meg</w:t>
      </w:r>
      <w:r>
        <w:rPr>
          <w:rFonts w:eastAsia="Calibri"/>
        </w:rPr>
        <w:t>.</w:t>
      </w:r>
    </w:p>
    <w:p w:rsidR="00C54215" w:rsidRDefault="00C54215" w:rsidP="00C54215">
      <w:pPr>
        <w:tabs>
          <w:tab w:val="left" w:pos="709"/>
        </w:tabs>
        <w:suppressAutoHyphens/>
        <w:spacing w:line="273" w:lineRule="atLeast"/>
        <w:jc w:val="both"/>
        <w:rPr>
          <w:rFonts w:eastAsia="Calibri"/>
        </w:rPr>
      </w:pPr>
      <w:r w:rsidRPr="006529BC">
        <w:rPr>
          <w:rFonts w:eastAsia="Calibri"/>
          <w:b/>
        </w:rPr>
        <w:t xml:space="preserve">25/2024. (XI.05.) KTOT számú határozat </w:t>
      </w:r>
      <w:r w:rsidRPr="006529BC">
        <w:rPr>
          <w:rFonts w:eastAsia="Calibri"/>
        </w:rPr>
        <w:t>napirend elfogadása</w:t>
      </w:r>
    </w:p>
    <w:p w:rsidR="00C54215" w:rsidRDefault="00C54215" w:rsidP="00C54215">
      <w:pPr>
        <w:jc w:val="both"/>
      </w:pPr>
      <w:r w:rsidRPr="006529BC">
        <w:rPr>
          <w:rFonts w:eastAsia="Calibri"/>
          <w:b/>
        </w:rPr>
        <w:t>26/2024. (XI. 05.) KTOT számú határozat</w:t>
      </w:r>
      <w:r>
        <w:rPr>
          <w:rFonts w:eastAsia="Calibri"/>
          <w:b/>
        </w:rPr>
        <w:t xml:space="preserve"> </w:t>
      </w:r>
      <w:r w:rsidRPr="00EF7E6A">
        <w:rPr>
          <w:bCs/>
        </w:rPr>
        <w:t xml:space="preserve">Köveskál és Térsége Óvoda Társulás </w:t>
      </w:r>
      <w:r w:rsidRPr="00EF7E6A">
        <w:t xml:space="preserve">Társulási Tanácsa </w:t>
      </w:r>
      <w:r>
        <w:t xml:space="preserve">Györffy Szabolcs Zoltán, Köveskál </w:t>
      </w:r>
      <w:r w:rsidRPr="00EF7E6A">
        <w:t>község polgármesterét a</w:t>
      </w:r>
      <w:r>
        <w:t xml:space="preserve"> Társulás elnökének megválasztotta</w:t>
      </w:r>
      <w:r w:rsidRPr="00EF7E6A">
        <w:t>.</w:t>
      </w:r>
    </w:p>
    <w:p w:rsidR="00C54215" w:rsidRDefault="00C54215" w:rsidP="00C54215">
      <w:pPr>
        <w:jc w:val="both"/>
      </w:pPr>
      <w:r w:rsidRPr="006529BC">
        <w:rPr>
          <w:b/>
        </w:rPr>
        <w:t xml:space="preserve">27/2024. (XI.05.) KTOT számú határozat </w:t>
      </w:r>
      <w:r w:rsidRPr="00EF7E6A">
        <w:rPr>
          <w:bCs/>
        </w:rPr>
        <w:t xml:space="preserve">Köveskál és Térsége Óvoda Társulás </w:t>
      </w:r>
      <w:r w:rsidRPr="00EF7E6A">
        <w:t xml:space="preserve">Társulási Tanácsa </w:t>
      </w:r>
      <w:r>
        <w:t xml:space="preserve">Istvándi Tamás, Szentbékkálla </w:t>
      </w:r>
      <w:r w:rsidRPr="00EF7E6A">
        <w:t>község polgármesterét a T</w:t>
      </w:r>
      <w:r>
        <w:t>ársulás alelnökének megválasztotta</w:t>
      </w:r>
      <w:r w:rsidRPr="00EF7E6A">
        <w:t>.</w:t>
      </w:r>
    </w:p>
    <w:p w:rsidR="00C54215" w:rsidRDefault="00C54215" w:rsidP="00C54215">
      <w:pPr>
        <w:jc w:val="both"/>
      </w:pPr>
      <w:r w:rsidRPr="006529BC">
        <w:rPr>
          <w:b/>
        </w:rPr>
        <w:t>28/2024. (XI.05.) KTOT számú határozat</w:t>
      </w:r>
      <w:r>
        <w:t xml:space="preserve"> </w:t>
      </w:r>
      <w:r w:rsidRPr="000C10E9">
        <w:rPr>
          <w:bCs/>
        </w:rPr>
        <w:t>Köveskál és Térsége Óvoda Társulás Társulási Tanácsa</w:t>
      </w:r>
      <w:r>
        <w:rPr>
          <w:bCs/>
        </w:rPr>
        <w:t xml:space="preserve"> döntött a Társulás Társulási megállapodásának módosításáról. </w:t>
      </w:r>
      <w:r w:rsidRPr="00EF7E6A">
        <w:t xml:space="preserve"> </w:t>
      </w:r>
    </w:p>
    <w:p w:rsidR="00C54215" w:rsidRDefault="00C54215" w:rsidP="00C54215">
      <w:pPr>
        <w:jc w:val="both"/>
        <w:rPr>
          <w:bCs/>
        </w:rPr>
      </w:pPr>
      <w:r w:rsidRPr="006529BC">
        <w:rPr>
          <w:b/>
        </w:rPr>
        <w:t xml:space="preserve">29/2024. (XI.05.) KTOT számú határozat </w:t>
      </w:r>
      <w:r w:rsidRPr="000C10E9">
        <w:rPr>
          <w:bCs/>
        </w:rPr>
        <w:t>Köveskál és Térsége Óvoda Társulás Társulási Tanácsa</w:t>
      </w:r>
      <w:r>
        <w:rPr>
          <w:bCs/>
        </w:rPr>
        <w:t xml:space="preserve"> a Társulási Tanács Szervezeti és Működési Szabályzatának módosítását és egységes szerkezetét elfogadta. </w:t>
      </w:r>
    </w:p>
    <w:p w:rsidR="00C54215" w:rsidRPr="006529BC" w:rsidRDefault="00C54215" w:rsidP="00C54215">
      <w:pPr>
        <w:jc w:val="both"/>
        <w:rPr>
          <w:bCs/>
        </w:rPr>
      </w:pPr>
      <w:r w:rsidRPr="006529BC">
        <w:rPr>
          <w:b/>
          <w:bCs/>
        </w:rPr>
        <w:t>30/2024. (XI.26.) KTOT számú határozat</w:t>
      </w:r>
      <w:r>
        <w:rPr>
          <w:b/>
          <w:bCs/>
        </w:rPr>
        <w:t xml:space="preserve"> </w:t>
      </w:r>
      <w:r>
        <w:rPr>
          <w:bCs/>
        </w:rPr>
        <w:t>napirend elfogadásáról</w:t>
      </w:r>
    </w:p>
    <w:p w:rsidR="00C54215" w:rsidRDefault="00C54215" w:rsidP="00C54215">
      <w:pPr>
        <w:tabs>
          <w:tab w:val="left" w:pos="709"/>
        </w:tabs>
        <w:suppressAutoHyphens/>
        <w:spacing w:line="273" w:lineRule="atLeast"/>
        <w:jc w:val="both"/>
        <w:rPr>
          <w:kern w:val="1"/>
          <w:lang w:eastAsia="zh-CN"/>
        </w:rPr>
      </w:pPr>
      <w:r w:rsidRPr="006529BC">
        <w:rPr>
          <w:b/>
          <w:kern w:val="1"/>
          <w:lang w:eastAsia="zh-CN"/>
        </w:rPr>
        <w:t>31/2024. (XI. 26.) KTOT számú határozat</w:t>
      </w:r>
      <w:r>
        <w:rPr>
          <w:kern w:val="1"/>
          <w:lang w:eastAsia="zh-CN"/>
        </w:rPr>
        <w:t xml:space="preserve"> </w:t>
      </w:r>
      <w:r w:rsidRPr="006D6853">
        <w:rPr>
          <w:kern w:val="1"/>
          <w:lang w:eastAsia="zh-CN"/>
        </w:rPr>
        <w:t>Köveskál és Térsége Óvoda Társulás Társulási Tanácsa (a továbbiakban Társulási Tanács) az államháztartásról szóló 2011. évi CXCV. törvény 34.§ (6) bekezdése alapján dönt</w:t>
      </w:r>
      <w:r>
        <w:rPr>
          <w:kern w:val="1"/>
          <w:lang w:eastAsia="zh-CN"/>
        </w:rPr>
        <w:t>ött a gazdálkodásáról szóló 2024</w:t>
      </w:r>
      <w:r w:rsidRPr="006D6853">
        <w:rPr>
          <w:kern w:val="1"/>
          <w:lang w:eastAsia="zh-CN"/>
        </w:rPr>
        <w:t>. évi költségvetés</w:t>
      </w:r>
      <w:r>
        <w:rPr>
          <w:kern w:val="1"/>
          <w:lang w:eastAsia="zh-CN"/>
        </w:rPr>
        <w:t xml:space="preserve"> (a továbbiakban: költségvetés) </w:t>
      </w:r>
      <w:r w:rsidRPr="006D6853">
        <w:rPr>
          <w:kern w:val="1"/>
          <w:lang w:eastAsia="zh-CN"/>
        </w:rPr>
        <w:t>módosításáról</w:t>
      </w:r>
      <w:r>
        <w:rPr>
          <w:kern w:val="1"/>
          <w:lang w:eastAsia="zh-CN"/>
        </w:rPr>
        <w:t xml:space="preserve">. </w:t>
      </w:r>
      <w:r w:rsidRPr="006D6853">
        <w:rPr>
          <w:rFonts w:cs="Calibri"/>
          <w:kern w:val="1"/>
          <w:lang w:eastAsia="zh-CN"/>
        </w:rPr>
        <w:t xml:space="preserve">A Társulási Tanács a Köveskál és Térsége Óvoda </w:t>
      </w:r>
      <w:r>
        <w:rPr>
          <w:rFonts w:cs="Calibri"/>
          <w:kern w:val="1"/>
          <w:lang w:eastAsia="zh-CN"/>
        </w:rPr>
        <w:t>Társulás 2024</w:t>
      </w:r>
      <w:r w:rsidRPr="006D6853">
        <w:rPr>
          <w:rFonts w:cs="Calibri"/>
          <w:kern w:val="1"/>
          <w:lang w:eastAsia="zh-CN"/>
        </w:rPr>
        <w:t xml:space="preserve">. évi költségvetés bevételi főösszegét </w:t>
      </w:r>
      <w:r>
        <w:rPr>
          <w:rFonts w:cs="Calibri"/>
          <w:kern w:val="1"/>
          <w:lang w:eastAsia="zh-CN"/>
        </w:rPr>
        <w:t>50.190.126</w:t>
      </w:r>
      <w:r w:rsidRPr="006D6853">
        <w:rPr>
          <w:rFonts w:cs="Calibri"/>
          <w:kern w:val="1"/>
          <w:lang w:eastAsia="zh-CN"/>
        </w:rPr>
        <w:t xml:space="preserve"> forintban kiadási főösszegé</w:t>
      </w:r>
      <w:r>
        <w:rPr>
          <w:rFonts w:cs="Calibri"/>
          <w:kern w:val="1"/>
          <w:lang w:eastAsia="zh-CN"/>
        </w:rPr>
        <w:t>t 50.190.126 forintban állapította</w:t>
      </w:r>
      <w:r w:rsidRPr="006D6853">
        <w:rPr>
          <w:rFonts w:cs="Calibri"/>
          <w:kern w:val="1"/>
          <w:lang w:eastAsia="zh-CN"/>
        </w:rPr>
        <w:t xml:space="preserve"> meg.</w:t>
      </w:r>
      <w:r>
        <w:rPr>
          <w:rFonts w:cs="Calibri"/>
          <w:kern w:val="1"/>
          <w:lang w:eastAsia="zh-CN"/>
        </w:rPr>
        <w:t xml:space="preserve"> </w:t>
      </w:r>
      <w:r w:rsidRPr="006D6853">
        <w:rPr>
          <w:kern w:val="1"/>
          <w:lang w:eastAsia="zh-CN"/>
        </w:rPr>
        <w:t>A Társulási Tanács a Köveskáli Közös Fenntar</w:t>
      </w:r>
      <w:r>
        <w:rPr>
          <w:kern w:val="1"/>
          <w:lang w:eastAsia="zh-CN"/>
        </w:rPr>
        <w:t xml:space="preserve">tású </w:t>
      </w:r>
      <w:r>
        <w:rPr>
          <w:kern w:val="1"/>
          <w:lang w:eastAsia="zh-CN"/>
        </w:rPr>
        <w:lastRenderedPageBreak/>
        <w:t>Napközi-Otthonos Óvoda 2024</w:t>
      </w:r>
      <w:r w:rsidRPr="006D6853">
        <w:rPr>
          <w:kern w:val="1"/>
          <w:lang w:eastAsia="zh-CN"/>
        </w:rPr>
        <w:t xml:space="preserve">. évi költségvetés bevételi főösszegét </w:t>
      </w:r>
      <w:r>
        <w:rPr>
          <w:kern w:val="1"/>
          <w:lang w:eastAsia="zh-CN"/>
        </w:rPr>
        <w:t>56.273.628</w:t>
      </w:r>
      <w:r w:rsidRPr="006D6853">
        <w:rPr>
          <w:kern w:val="1"/>
          <w:lang w:eastAsia="zh-CN"/>
        </w:rPr>
        <w:t xml:space="preserve"> forintban, kiadási főösszegé</w:t>
      </w:r>
      <w:r>
        <w:rPr>
          <w:kern w:val="1"/>
          <w:lang w:eastAsia="zh-CN"/>
        </w:rPr>
        <w:t>t 56.273.628 forintban állapította</w:t>
      </w:r>
      <w:r w:rsidRPr="006D6853">
        <w:rPr>
          <w:kern w:val="1"/>
          <w:lang w:eastAsia="zh-CN"/>
        </w:rPr>
        <w:t xml:space="preserve"> meg</w:t>
      </w:r>
      <w:r>
        <w:rPr>
          <w:kern w:val="1"/>
          <w:lang w:eastAsia="zh-CN"/>
        </w:rPr>
        <w:t>.</w:t>
      </w:r>
    </w:p>
    <w:p w:rsidR="00C54215" w:rsidRDefault="00C54215" w:rsidP="00C54215">
      <w:pPr>
        <w:tabs>
          <w:tab w:val="left" w:pos="709"/>
        </w:tabs>
        <w:suppressAutoHyphens/>
        <w:jc w:val="both"/>
        <w:rPr>
          <w:kern w:val="1"/>
          <w:lang w:eastAsia="zh-CN"/>
        </w:rPr>
      </w:pPr>
      <w:r>
        <w:rPr>
          <w:b/>
          <w:kern w:val="1"/>
          <w:lang w:eastAsia="zh-CN"/>
        </w:rPr>
        <w:t>32/2024</w:t>
      </w:r>
      <w:r w:rsidRPr="005210D0">
        <w:rPr>
          <w:b/>
          <w:kern w:val="1"/>
          <w:lang w:eastAsia="zh-CN"/>
        </w:rPr>
        <w:t>. (</w:t>
      </w:r>
      <w:r>
        <w:rPr>
          <w:b/>
          <w:kern w:val="1"/>
          <w:lang w:eastAsia="zh-CN"/>
        </w:rPr>
        <w:t>XI.26</w:t>
      </w:r>
      <w:r w:rsidRPr="005210D0">
        <w:rPr>
          <w:b/>
          <w:kern w:val="1"/>
          <w:lang w:eastAsia="zh-CN"/>
        </w:rPr>
        <w:t>.) KTOT számú határozat</w:t>
      </w:r>
      <w:r>
        <w:rPr>
          <w:kern w:val="1"/>
          <w:lang w:eastAsia="zh-CN"/>
        </w:rPr>
        <w:t xml:space="preserve"> </w:t>
      </w:r>
      <w:r w:rsidRPr="006D6853">
        <w:rPr>
          <w:kern w:val="1"/>
          <w:lang w:eastAsia="zh-CN"/>
        </w:rPr>
        <w:t>Köveskál és Térsége Óvoda T</w:t>
      </w:r>
      <w:r>
        <w:rPr>
          <w:kern w:val="1"/>
          <w:lang w:eastAsia="zh-CN"/>
        </w:rPr>
        <w:t>ársulás Társulási Tanácsa a 2024</w:t>
      </w:r>
      <w:r w:rsidRPr="006D6853">
        <w:rPr>
          <w:kern w:val="1"/>
          <w:lang w:eastAsia="zh-CN"/>
        </w:rPr>
        <w:t>. évi költségvetés módosításához kapcsolódó, az államháztartásról szóló törvény</w:t>
      </w:r>
      <w:r>
        <w:rPr>
          <w:kern w:val="1"/>
          <w:lang w:eastAsia="zh-CN"/>
        </w:rPr>
        <w:t xml:space="preserve"> szerinti tájékoztatást elfogadt</w:t>
      </w:r>
      <w:r w:rsidRPr="006D6853">
        <w:rPr>
          <w:kern w:val="1"/>
          <w:lang w:eastAsia="zh-CN"/>
        </w:rPr>
        <w:t xml:space="preserve">a. </w:t>
      </w:r>
    </w:p>
    <w:p w:rsidR="00C54215" w:rsidRDefault="00C54215" w:rsidP="00C54215">
      <w:pPr>
        <w:tabs>
          <w:tab w:val="left" w:pos="709"/>
        </w:tabs>
        <w:suppressAutoHyphens/>
        <w:jc w:val="both"/>
      </w:pPr>
      <w:r>
        <w:rPr>
          <w:b/>
          <w:bCs/>
          <w:iCs/>
          <w:kern w:val="1"/>
          <w:lang w:eastAsia="zh-CN"/>
        </w:rPr>
        <w:t>33/2024. (XI.26</w:t>
      </w:r>
      <w:r w:rsidRPr="005210D0">
        <w:rPr>
          <w:b/>
          <w:bCs/>
          <w:iCs/>
          <w:kern w:val="1"/>
          <w:lang w:eastAsia="zh-CN"/>
        </w:rPr>
        <w:t>.) KTOT számú határozat</w:t>
      </w:r>
      <w:r>
        <w:rPr>
          <w:bCs/>
          <w:iCs/>
          <w:kern w:val="1"/>
          <w:lang w:eastAsia="zh-CN"/>
        </w:rPr>
        <w:t xml:space="preserve"> </w:t>
      </w:r>
      <w:r w:rsidRPr="00C7739F">
        <w:t>Köveskál és Térsége Óvoda Társulás Társulási Tanácsa a Közös Fenntartású Napközi-Otthonos Óvoda 2025. évre vonatkozó bel</w:t>
      </w:r>
      <w:r>
        <w:t>ső ellenőrzési tervét jóváhagyta.</w:t>
      </w:r>
    </w:p>
    <w:p w:rsidR="00C54215" w:rsidRPr="00412E76" w:rsidRDefault="00C54215" w:rsidP="00C54215">
      <w:pPr>
        <w:jc w:val="both"/>
      </w:pPr>
      <w:r w:rsidRPr="00FF0234">
        <w:rPr>
          <w:b/>
        </w:rPr>
        <w:t>34/2024. (XI. 26.) KTOT számú határozat</w:t>
      </w:r>
      <w:r>
        <w:rPr>
          <w:b/>
        </w:rPr>
        <w:t xml:space="preserve"> </w:t>
      </w:r>
      <w:r w:rsidRPr="00412E76">
        <w:t>Köveskál és Térsége Óvoda Társulás Társulási Tanácsa a Társulás 2025. évre vonatkozó bel</w:t>
      </w:r>
      <w:r>
        <w:t>ső ellenőrzési tervét jóváhagyta</w:t>
      </w:r>
      <w:r w:rsidRPr="00412E76">
        <w:t>.</w:t>
      </w:r>
    </w:p>
    <w:p w:rsidR="002209AC" w:rsidRDefault="002209AC" w:rsidP="00624841">
      <w:pPr>
        <w:jc w:val="both"/>
        <w:rPr>
          <w:b/>
        </w:rPr>
      </w:pPr>
    </w:p>
    <w:p w:rsidR="00FE4086" w:rsidRDefault="00FE4086" w:rsidP="00FE4086">
      <w:pPr>
        <w:jc w:val="both"/>
        <w:rPr>
          <w:b/>
        </w:rPr>
      </w:pPr>
      <w:r>
        <w:rPr>
          <w:b/>
        </w:rPr>
        <w:t>II. Szentbékkálla és Mindszentkálla Szennyvíz Társulás</w:t>
      </w:r>
    </w:p>
    <w:p w:rsidR="00FE4086" w:rsidRDefault="00FE4086" w:rsidP="00FE4086">
      <w:pPr>
        <w:jc w:val="both"/>
      </w:pPr>
      <w:r>
        <w:t>A társulás célja</w:t>
      </w:r>
      <w:r w:rsidRPr="002C3D10">
        <w:t xml:space="preserve"> </w:t>
      </w:r>
      <w:r>
        <w:t>Szentbékkálla és Mindszentkálla községek szennyvízhálózat kiépítése,</w:t>
      </w:r>
      <w:r w:rsidRPr="002C3D10">
        <w:t xml:space="preserve"> </w:t>
      </w:r>
      <w:r>
        <w:t xml:space="preserve">a szennyvízelvezető és -tisztító rendszert kialakítása és működtetetése, valamint az ehhez szükséges gazdasági, pénzügyi és jogi előfeltételeket biztosítása. </w:t>
      </w:r>
    </w:p>
    <w:p w:rsidR="00FE4086" w:rsidRDefault="00FE4086" w:rsidP="00FE4086">
      <w:pPr>
        <w:jc w:val="both"/>
      </w:pPr>
      <w:r>
        <w:t xml:space="preserve">A társulás tagjai: Szentbékkálla, Mindszentkálla települések. </w:t>
      </w:r>
    </w:p>
    <w:p w:rsidR="00FE4086" w:rsidRDefault="00FE4086" w:rsidP="00FE4086">
      <w:pPr>
        <w:jc w:val="both"/>
      </w:pPr>
    </w:p>
    <w:p w:rsidR="005C7B9D" w:rsidRPr="005C7B9D" w:rsidRDefault="005C7B9D" w:rsidP="005C7B9D">
      <w:pPr>
        <w:jc w:val="both"/>
        <w:rPr>
          <w:b/>
        </w:rPr>
      </w:pPr>
      <w:r w:rsidRPr="005C7B9D">
        <w:rPr>
          <w:b/>
        </w:rPr>
        <w:t>A Társulási Tanács ülései:</w:t>
      </w:r>
    </w:p>
    <w:p w:rsidR="005C7B9D" w:rsidRPr="005C7B9D" w:rsidRDefault="00C54215" w:rsidP="005C7B9D">
      <w:pPr>
        <w:jc w:val="both"/>
        <w:rPr>
          <w:b/>
        </w:rPr>
      </w:pPr>
      <w:r>
        <w:rPr>
          <w:b/>
        </w:rPr>
        <w:t>2024. február 14</w:t>
      </w:r>
      <w:r w:rsidR="003B692B">
        <w:rPr>
          <w:b/>
        </w:rPr>
        <w:t>.</w:t>
      </w:r>
    </w:p>
    <w:p w:rsidR="005C7B9D" w:rsidRPr="005C7B9D" w:rsidRDefault="005C7B9D" w:rsidP="005C7B9D">
      <w:pPr>
        <w:jc w:val="both"/>
      </w:pPr>
      <w:r w:rsidRPr="005C7B9D">
        <w:t xml:space="preserve">Napirend: </w:t>
      </w:r>
    </w:p>
    <w:p w:rsidR="00C54215" w:rsidRPr="00FA22F1" w:rsidRDefault="00C54215" w:rsidP="00C54215">
      <w:r w:rsidRPr="00FA22F1">
        <w:t xml:space="preserve">1.) 2024. évi költségvetés elfogadása </w:t>
      </w:r>
    </w:p>
    <w:p w:rsidR="00C54215" w:rsidRPr="00FA22F1" w:rsidRDefault="00C54215" w:rsidP="00C54215">
      <w:r w:rsidRPr="00FA22F1">
        <w:t xml:space="preserve">2.) 2024. évi közbeszerzési terv elfogadása </w:t>
      </w:r>
    </w:p>
    <w:p w:rsidR="005C7B9D" w:rsidRPr="005C7B9D" w:rsidRDefault="00C54215" w:rsidP="005C7B9D">
      <w:pPr>
        <w:rPr>
          <w:b/>
        </w:rPr>
      </w:pPr>
      <w:r>
        <w:rPr>
          <w:b/>
        </w:rPr>
        <w:t>2024. április 10.</w:t>
      </w:r>
    </w:p>
    <w:p w:rsidR="005C7B9D" w:rsidRPr="005C7B9D" w:rsidRDefault="005C7B9D" w:rsidP="005C7B9D">
      <w:r w:rsidRPr="005C7B9D">
        <w:t>Napirend:</w:t>
      </w:r>
    </w:p>
    <w:p w:rsidR="00C54215" w:rsidRDefault="00C54215" w:rsidP="00C54215">
      <w:r w:rsidRPr="00FA22F1">
        <w:t>1.) 20</w:t>
      </w:r>
      <w:r>
        <w:t>23. évi költségvetés módosítása</w:t>
      </w:r>
      <w:r w:rsidRPr="00FA22F1">
        <w:t xml:space="preserve"> </w:t>
      </w:r>
    </w:p>
    <w:p w:rsidR="003B1C23" w:rsidRPr="003B1C23" w:rsidRDefault="003B1C23" w:rsidP="00C54215">
      <w:pPr>
        <w:rPr>
          <w:b/>
        </w:rPr>
      </w:pPr>
      <w:r w:rsidRPr="003B1C23">
        <w:rPr>
          <w:b/>
        </w:rPr>
        <w:t>2024. július 2.</w:t>
      </w:r>
    </w:p>
    <w:p w:rsidR="003B1C23" w:rsidRDefault="003B1C23" w:rsidP="00C54215">
      <w:r>
        <w:t>Napirend</w:t>
      </w:r>
    </w:p>
    <w:p w:rsidR="003B1C23" w:rsidRPr="009577CD" w:rsidRDefault="003B1C23" w:rsidP="003B1C23">
      <w:r w:rsidRPr="009577CD">
        <w:t xml:space="preserve">1.) 2023. évi zárszámadás elfogadása  </w:t>
      </w:r>
    </w:p>
    <w:p w:rsidR="003B1C23" w:rsidRPr="009577CD" w:rsidRDefault="003B1C23" w:rsidP="003B1C23">
      <w:pPr>
        <w:jc w:val="both"/>
      </w:pPr>
      <w:r w:rsidRPr="009577CD">
        <w:t xml:space="preserve">2.) 2023. évi ellenőrzési jelentés elfogadása </w:t>
      </w:r>
    </w:p>
    <w:p w:rsidR="003B1C23" w:rsidRPr="00FA22F1" w:rsidRDefault="003B1C23" w:rsidP="00C54215">
      <w:r w:rsidRPr="009577CD">
        <w:t xml:space="preserve">3.) Jelentés a Társulást érintő Magyar Államkincstár Önkormányzati Pénzügyi Szabályszerűségi Ellenőrzési Főosztály 2022. évi kincstári ellenőrzésének utóellenőrzéséről </w:t>
      </w:r>
    </w:p>
    <w:p w:rsidR="005C7B9D" w:rsidRPr="005C7B9D" w:rsidRDefault="003B1C23" w:rsidP="005C7B9D">
      <w:pPr>
        <w:jc w:val="both"/>
        <w:rPr>
          <w:b/>
        </w:rPr>
      </w:pPr>
      <w:r>
        <w:rPr>
          <w:b/>
        </w:rPr>
        <w:t>2023. november 5</w:t>
      </w:r>
      <w:r w:rsidR="003B692B">
        <w:rPr>
          <w:b/>
        </w:rPr>
        <w:t>.</w:t>
      </w:r>
    </w:p>
    <w:p w:rsidR="005C7B9D" w:rsidRPr="005C7B9D" w:rsidRDefault="005C7B9D" w:rsidP="005C7B9D">
      <w:pPr>
        <w:jc w:val="both"/>
      </w:pPr>
      <w:r w:rsidRPr="005C7B9D">
        <w:t>Napirend:</w:t>
      </w:r>
    </w:p>
    <w:p w:rsidR="003B1C23" w:rsidRDefault="003B1C23" w:rsidP="003B1C23">
      <w:pPr>
        <w:rPr>
          <w:bCs/>
        </w:rPr>
      </w:pPr>
      <w:r w:rsidRPr="00732968">
        <w:rPr>
          <w:bCs/>
        </w:rPr>
        <w:t>1.) Társulási Tanács elnökének és alelnökének megválasztása</w:t>
      </w:r>
      <w:r w:rsidRPr="00732968">
        <w:rPr>
          <w:bCs/>
        </w:rPr>
        <w:br/>
      </w:r>
      <w:r w:rsidRPr="00D04127">
        <w:rPr>
          <w:bCs/>
        </w:rPr>
        <w:t>2.) Társulás Szervezeti és Működési Szabályzatának módosítása</w:t>
      </w:r>
    </w:p>
    <w:p w:rsidR="003B692B" w:rsidRPr="005C7B9D" w:rsidRDefault="003B692B" w:rsidP="003B692B">
      <w:pPr>
        <w:contextualSpacing/>
        <w:jc w:val="both"/>
      </w:pPr>
    </w:p>
    <w:p w:rsidR="005C7B9D" w:rsidRPr="005C7B9D" w:rsidRDefault="005C7B9D" w:rsidP="005C7B9D">
      <w:pPr>
        <w:jc w:val="both"/>
        <w:rPr>
          <w:b/>
        </w:rPr>
      </w:pPr>
      <w:r w:rsidRPr="005C7B9D">
        <w:rPr>
          <w:b/>
        </w:rPr>
        <w:t>A Társulási Tanács határozatai:</w:t>
      </w:r>
    </w:p>
    <w:p w:rsidR="00E4074D" w:rsidRDefault="00C54215" w:rsidP="00E4074D">
      <w:pPr>
        <w:suppressAutoHyphens/>
        <w:jc w:val="both"/>
        <w:rPr>
          <w:lang w:eastAsia="ar-SA"/>
        </w:rPr>
      </w:pPr>
      <w:r>
        <w:rPr>
          <w:b/>
          <w:lang w:eastAsia="ar-SA"/>
        </w:rPr>
        <w:t>1/2024. (II. 14</w:t>
      </w:r>
      <w:r w:rsidR="003B692B" w:rsidRPr="00137DD5">
        <w:rPr>
          <w:b/>
          <w:lang w:eastAsia="ar-SA"/>
        </w:rPr>
        <w:t xml:space="preserve">.) </w:t>
      </w:r>
      <w:r w:rsidR="00137DD5" w:rsidRPr="00137DD5">
        <w:rPr>
          <w:b/>
        </w:rPr>
        <w:t>SZMSZT</w:t>
      </w:r>
      <w:r w:rsidR="00137DD5" w:rsidRPr="00137DD5">
        <w:rPr>
          <w:b/>
          <w:lang w:eastAsia="ar-SA"/>
        </w:rPr>
        <w:t xml:space="preserve"> </w:t>
      </w:r>
      <w:r w:rsidR="003B692B" w:rsidRPr="00137DD5">
        <w:rPr>
          <w:b/>
          <w:lang w:eastAsia="ar-SA"/>
        </w:rPr>
        <w:t>határozat</w:t>
      </w:r>
      <w:r w:rsidR="003B692B">
        <w:rPr>
          <w:lang w:eastAsia="ar-SA"/>
        </w:rPr>
        <w:t xml:space="preserve"> napirend elfogadásáról</w:t>
      </w:r>
    </w:p>
    <w:p w:rsidR="003B692B" w:rsidRDefault="00C54215" w:rsidP="00E4074D">
      <w:pPr>
        <w:suppressAutoHyphens/>
        <w:jc w:val="both"/>
        <w:rPr>
          <w:rFonts w:eastAsia="DejaVu Sans"/>
          <w:kern w:val="1"/>
          <w:lang w:eastAsia="ar-SA"/>
        </w:rPr>
      </w:pPr>
      <w:r>
        <w:rPr>
          <w:b/>
          <w:lang w:eastAsia="ar-SA"/>
        </w:rPr>
        <w:t>2/2024. (II. 14</w:t>
      </w:r>
      <w:r w:rsidR="003B692B" w:rsidRPr="00137DD5">
        <w:rPr>
          <w:b/>
          <w:lang w:eastAsia="ar-SA"/>
        </w:rPr>
        <w:t>.)</w:t>
      </w:r>
      <w:r w:rsidR="00137DD5" w:rsidRPr="00137DD5">
        <w:rPr>
          <w:b/>
        </w:rPr>
        <w:t xml:space="preserve"> SZMSZT</w:t>
      </w:r>
      <w:r w:rsidR="003B692B" w:rsidRPr="00137DD5">
        <w:rPr>
          <w:b/>
          <w:lang w:eastAsia="ar-SA"/>
        </w:rPr>
        <w:t xml:space="preserve"> határozat</w:t>
      </w:r>
      <w:r w:rsidR="003B692B">
        <w:rPr>
          <w:lang w:eastAsia="ar-SA"/>
        </w:rPr>
        <w:t xml:space="preserve"> </w:t>
      </w:r>
      <w:r w:rsidR="003B692B" w:rsidRPr="00F932F0">
        <w:rPr>
          <w:lang w:eastAsia="ar-SA"/>
        </w:rPr>
        <w:t xml:space="preserve">A </w:t>
      </w:r>
      <w:r w:rsidR="003B692B" w:rsidRPr="00F932F0">
        <w:rPr>
          <w:bCs/>
          <w:lang w:eastAsia="ar-SA"/>
        </w:rPr>
        <w:t xml:space="preserve">Szentbékkálla és Mindszentkálla Szennyvíz Társulás Társulási Tanácsa </w:t>
      </w:r>
      <w:r w:rsidR="003B692B" w:rsidRPr="00F932F0">
        <w:rPr>
          <w:rFonts w:eastAsia="DejaVu Sans"/>
          <w:kern w:val="1"/>
          <w:lang w:eastAsia="ar-SA"/>
        </w:rPr>
        <w:t>a 2011. évi CXCV. törvény 34.§ (5) bekezdése alapján dönt</w:t>
      </w:r>
      <w:r w:rsidR="003B692B">
        <w:rPr>
          <w:rFonts w:eastAsia="DejaVu Sans"/>
          <w:kern w:val="1"/>
          <w:lang w:eastAsia="ar-SA"/>
        </w:rPr>
        <w:t>ött</w:t>
      </w:r>
      <w:r>
        <w:rPr>
          <w:rFonts w:eastAsia="DejaVu Sans"/>
          <w:kern w:val="1"/>
          <w:lang w:eastAsia="ar-SA"/>
        </w:rPr>
        <w:t xml:space="preserve"> a gazdálkodásáról szóló 2024</w:t>
      </w:r>
      <w:r w:rsidR="003B692B" w:rsidRPr="00F932F0">
        <w:rPr>
          <w:rFonts w:eastAsia="DejaVu Sans"/>
          <w:kern w:val="1"/>
          <w:lang w:eastAsia="ar-SA"/>
        </w:rPr>
        <w:t xml:space="preserve">. évi költségvetés </w:t>
      </w:r>
      <w:r>
        <w:rPr>
          <w:rFonts w:eastAsia="DejaVu Sans"/>
          <w:kern w:val="1"/>
          <w:lang w:eastAsia="ar-SA"/>
        </w:rPr>
        <w:t xml:space="preserve">elfogadásáról. A </w:t>
      </w:r>
      <w:proofErr w:type="spellStart"/>
      <w:r>
        <w:rPr>
          <w:rFonts w:eastAsia="DejaVu Sans"/>
          <w:kern w:val="1"/>
          <w:lang w:eastAsia="ar-SA"/>
        </w:rPr>
        <w:t>Tásulási</w:t>
      </w:r>
      <w:proofErr w:type="spellEnd"/>
      <w:r>
        <w:rPr>
          <w:rFonts w:eastAsia="DejaVu Sans"/>
          <w:kern w:val="1"/>
          <w:lang w:eastAsia="ar-SA"/>
        </w:rPr>
        <w:t xml:space="preserve"> Tanács a 2024. évi költségvetés bevételi főösszegét 3.248.033 Ft-ban, kiadási főösszegét 3.248.033 Ft-ban határozta meg. </w:t>
      </w:r>
      <w:r w:rsidR="003B692B">
        <w:rPr>
          <w:rFonts w:eastAsia="DejaVu Sans"/>
          <w:kern w:val="1"/>
          <w:lang w:eastAsia="ar-SA"/>
        </w:rPr>
        <w:t xml:space="preserve"> </w:t>
      </w:r>
    </w:p>
    <w:p w:rsidR="00C54215" w:rsidRDefault="00C54215" w:rsidP="00C54215">
      <w:pPr>
        <w:suppressAutoHyphens/>
        <w:jc w:val="both"/>
        <w:rPr>
          <w:rFonts w:eastAsia="Calibri"/>
          <w:lang w:eastAsia="ar-SA"/>
        </w:rPr>
      </w:pPr>
      <w:r>
        <w:rPr>
          <w:rFonts w:eastAsia="DejaVu Sans"/>
          <w:b/>
          <w:kern w:val="1"/>
          <w:lang w:eastAsia="ar-SA"/>
        </w:rPr>
        <w:t>3/2024. (II. 14</w:t>
      </w:r>
      <w:r w:rsidR="003B692B" w:rsidRPr="00137DD5">
        <w:rPr>
          <w:rFonts w:eastAsia="DejaVu Sans"/>
          <w:b/>
          <w:kern w:val="1"/>
          <w:lang w:eastAsia="ar-SA"/>
        </w:rPr>
        <w:t xml:space="preserve">.) </w:t>
      </w:r>
      <w:r w:rsidR="00137DD5" w:rsidRPr="00137DD5">
        <w:rPr>
          <w:b/>
        </w:rPr>
        <w:t>SZMSZT</w:t>
      </w:r>
      <w:r w:rsidR="00137DD5" w:rsidRPr="00137DD5">
        <w:rPr>
          <w:rFonts w:eastAsia="DejaVu Sans"/>
          <w:b/>
          <w:kern w:val="1"/>
          <w:lang w:eastAsia="ar-SA"/>
        </w:rPr>
        <w:t xml:space="preserve"> </w:t>
      </w:r>
      <w:r w:rsidR="003B692B" w:rsidRPr="00137DD5">
        <w:rPr>
          <w:rFonts w:eastAsia="DejaVu Sans"/>
          <w:b/>
          <w:kern w:val="1"/>
          <w:lang w:eastAsia="ar-SA"/>
        </w:rPr>
        <w:t>határozat</w:t>
      </w:r>
      <w:r w:rsidR="003B692B">
        <w:rPr>
          <w:rFonts w:eastAsia="DejaVu Sans"/>
          <w:kern w:val="1"/>
          <w:lang w:eastAsia="ar-SA"/>
        </w:rPr>
        <w:t xml:space="preserve"> </w:t>
      </w:r>
      <w:r w:rsidRPr="00F932F0">
        <w:rPr>
          <w:rFonts w:eastAsia="Calibri"/>
          <w:lang w:eastAsia="ar-SA"/>
        </w:rPr>
        <w:t>Szentbékkálla és Mindszentkálla Szennyvíz Társulás Társulási Tanácsa az államháztartásról szóló 2011. évi CXCV. törvény 29/A. §-a alapján a Társulás saját bevételeinek, valamint a Magyarország gazdasági stabilitásáról szóló 2011. évi CXCIV. törvény 8. § (2) bekezdése szerinti adósságot keletkeztető ügyleteiből eredő fizetési kötelezettségeinek a költségvetési évet követő három évre várható összegét az alábbi</w:t>
      </w:r>
      <w:r>
        <w:rPr>
          <w:rFonts w:eastAsia="Calibri"/>
          <w:lang w:eastAsia="ar-SA"/>
        </w:rPr>
        <w:t>akban foglaltak szerint állapított</w:t>
      </w:r>
      <w:r w:rsidRPr="00F932F0">
        <w:rPr>
          <w:rFonts w:eastAsia="Calibri"/>
          <w:lang w:eastAsia="ar-SA"/>
        </w:rPr>
        <w:t>a meg:</w:t>
      </w:r>
      <w:r>
        <w:rPr>
          <w:rFonts w:eastAsia="Calibri"/>
          <w:lang w:eastAsia="ar-SA"/>
        </w:rPr>
        <w:t xml:space="preserve"> Saját bevételek összege: 2024. 0; 2025. 0; 2026. 0; 2027 0. </w:t>
      </w:r>
      <w:r>
        <w:rPr>
          <w:rFonts w:eastAsia="Calibri"/>
          <w:lang w:eastAsia="ar-SA"/>
        </w:rPr>
        <w:lastRenderedPageBreak/>
        <w:t xml:space="preserve">Adósságot keletkeztető ügyletekből eredő fizetési kötelezettségek: 2024.0; 2025. 0; 2026. 0 2027. 0. </w:t>
      </w:r>
    </w:p>
    <w:p w:rsidR="00C54215" w:rsidRDefault="00C54215" w:rsidP="00C54215">
      <w:pPr>
        <w:suppressAutoHyphens/>
        <w:spacing w:line="273" w:lineRule="atLeast"/>
        <w:ind w:right="-142"/>
        <w:jc w:val="both"/>
        <w:rPr>
          <w:b/>
          <w:lang w:eastAsia="ar-SA"/>
        </w:rPr>
      </w:pPr>
      <w:r>
        <w:rPr>
          <w:b/>
          <w:lang w:eastAsia="ar-SA"/>
        </w:rPr>
        <w:t>4/2024. (II. 14</w:t>
      </w:r>
      <w:r w:rsidR="003B692B" w:rsidRPr="00137DD5">
        <w:rPr>
          <w:b/>
          <w:lang w:eastAsia="ar-SA"/>
        </w:rPr>
        <w:t xml:space="preserve">.) </w:t>
      </w:r>
      <w:r w:rsidR="00137DD5" w:rsidRPr="00137DD5">
        <w:rPr>
          <w:b/>
        </w:rPr>
        <w:t>SZMSZT</w:t>
      </w:r>
      <w:r w:rsidR="00137DD5" w:rsidRPr="00137DD5">
        <w:rPr>
          <w:b/>
          <w:lang w:eastAsia="ar-SA"/>
        </w:rPr>
        <w:t xml:space="preserve"> </w:t>
      </w:r>
      <w:r w:rsidR="003B692B" w:rsidRPr="00137DD5">
        <w:rPr>
          <w:b/>
          <w:lang w:eastAsia="ar-SA"/>
        </w:rPr>
        <w:t>határozat</w:t>
      </w:r>
      <w:r w:rsidR="003B692B">
        <w:rPr>
          <w:lang w:eastAsia="ar-SA"/>
        </w:rPr>
        <w:t xml:space="preserve"> </w:t>
      </w:r>
      <w:r w:rsidRPr="00FA22F1">
        <w:rPr>
          <w:lang w:eastAsia="ar-SA"/>
        </w:rPr>
        <w:t>Szentbékkálla és Mindszentkálla Szennyvíz Társulás Társulási Tanácsa</w:t>
      </w:r>
      <w:r w:rsidRPr="00FA22F1">
        <w:rPr>
          <w:b/>
          <w:lang w:eastAsia="ar-SA"/>
        </w:rPr>
        <w:t xml:space="preserve"> </w:t>
      </w:r>
      <w:r w:rsidRPr="00FA22F1">
        <w:rPr>
          <w:lang w:eastAsia="ar-SA"/>
        </w:rPr>
        <w:t>a</w:t>
      </w:r>
      <w:r w:rsidRPr="00FA22F1">
        <w:rPr>
          <w:b/>
          <w:lang w:eastAsia="ar-SA"/>
        </w:rPr>
        <w:t xml:space="preserve"> </w:t>
      </w:r>
      <w:r w:rsidRPr="00FA22F1">
        <w:rPr>
          <w:rFonts w:eastAsia="Calibri"/>
          <w:lang w:eastAsia="ar-SA"/>
        </w:rPr>
        <w:t xml:space="preserve">2024. évi költségvetéshez kapcsolódó, az államháztartásról szóló törvény </w:t>
      </w:r>
      <w:r>
        <w:rPr>
          <w:rFonts w:eastAsia="Calibri"/>
          <w:lang w:eastAsia="ar-SA"/>
        </w:rPr>
        <w:t>szerinti tájékoztatást elfogadta.</w:t>
      </w:r>
    </w:p>
    <w:p w:rsidR="00C54215" w:rsidRDefault="00C54215" w:rsidP="00C54215">
      <w:pPr>
        <w:suppressAutoHyphens/>
        <w:spacing w:line="273" w:lineRule="atLeast"/>
        <w:ind w:right="-142"/>
        <w:jc w:val="both"/>
        <w:rPr>
          <w:lang w:eastAsia="ar-SA"/>
        </w:rPr>
      </w:pPr>
      <w:r>
        <w:rPr>
          <w:b/>
          <w:lang w:eastAsia="ar-SA"/>
        </w:rPr>
        <w:t>5/2024. (II. 14</w:t>
      </w:r>
      <w:r w:rsidR="00137DD5" w:rsidRPr="00137DD5">
        <w:rPr>
          <w:b/>
          <w:lang w:eastAsia="ar-SA"/>
        </w:rPr>
        <w:t xml:space="preserve">.) </w:t>
      </w:r>
      <w:r w:rsidR="00137DD5" w:rsidRPr="00137DD5">
        <w:rPr>
          <w:b/>
        </w:rPr>
        <w:t>SZMSZT</w:t>
      </w:r>
      <w:r w:rsidR="00137DD5" w:rsidRPr="00137DD5">
        <w:rPr>
          <w:b/>
          <w:lang w:eastAsia="ar-SA"/>
        </w:rPr>
        <w:t xml:space="preserve"> határozat</w:t>
      </w:r>
      <w:r w:rsidR="00137DD5">
        <w:rPr>
          <w:lang w:eastAsia="ar-SA"/>
        </w:rPr>
        <w:t xml:space="preserve"> </w:t>
      </w:r>
      <w:r w:rsidRPr="00FA22F1">
        <w:rPr>
          <w:shd w:val="clear" w:color="auto" w:fill="FFFFFF"/>
          <w:lang w:eastAsia="ar-SA"/>
        </w:rPr>
        <w:t xml:space="preserve">Szentbékkálla és Mindszentkálla Szennyvíz Társulás Társulási Tanácsa dönt arról, hogy </w:t>
      </w:r>
      <w:r w:rsidRPr="00FA22F1">
        <w:rPr>
          <w:lang w:eastAsia="ar-SA"/>
        </w:rPr>
        <w:t>a közbeszerzésekről szóló 2015. évi CXLIII. törvény 42.§-a alapján a Társulás, mint ajánlatkérő által 2024. évben lefolytatandó közbeszerzési eljárások éves tervét nemleg</w:t>
      </w:r>
      <w:r>
        <w:rPr>
          <w:lang w:eastAsia="ar-SA"/>
        </w:rPr>
        <w:t>es megjelöléssel jóváhagyta.</w:t>
      </w:r>
    </w:p>
    <w:p w:rsidR="00137DD5" w:rsidRDefault="00C54215" w:rsidP="00C54215">
      <w:pPr>
        <w:suppressAutoHyphens/>
        <w:spacing w:line="273" w:lineRule="atLeast"/>
        <w:ind w:right="-142"/>
        <w:jc w:val="both"/>
        <w:rPr>
          <w:rFonts w:eastAsia="Calibri"/>
          <w:lang w:eastAsia="ar-SA"/>
        </w:rPr>
      </w:pPr>
      <w:r>
        <w:rPr>
          <w:b/>
        </w:rPr>
        <w:t>6/2024. (IV. 10</w:t>
      </w:r>
      <w:r w:rsidR="00137DD5" w:rsidRPr="00137DD5">
        <w:rPr>
          <w:b/>
        </w:rPr>
        <w:t>.) SZMSZT határozat</w:t>
      </w:r>
      <w:r w:rsidR="00137DD5">
        <w:t xml:space="preserve"> </w:t>
      </w:r>
      <w:r>
        <w:rPr>
          <w:rFonts w:eastAsia="Calibri"/>
          <w:lang w:eastAsia="ar-SA"/>
        </w:rPr>
        <w:t>napirend elfogadása</w:t>
      </w:r>
    </w:p>
    <w:p w:rsidR="00C54215" w:rsidRDefault="00C54215" w:rsidP="00137DD5">
      <w:pPr>
        <w:suppressAutoHyphens/>
        <w:jc w:val="both"/>
        <w:rPr>
          <w:rFonts w:eastAsia="DejaVu Sans"/>
          <w:kern w:val="1"/>
          <w:lang w:eastAsia="ar-SA"/>
        </w:rPr>
      </w:pPr>
      <w:r>
        <w:rPr>
          <w:rFonts w:eastAsia="Calibri"/>
          <w:b/>
          <w:lang w:eastAsia="ar-SA"/>
        </w:rPr>
        <w:t>7/2024. (IV. 10</w:t>
      </w:r>
      <w:r w:rsidR="00137DD5" w:rsidRPr="00137DD5">
        <w:rPr>
          <w:rFonts w:eastAsia="Calibri"/>
          <w:b/>
          <w:lang w:eastAsia="ar-SA"/>
        </w:rPr>
        <w:t>.) SZMSZT határozat</w:t>
      </w:r>
      <w:r w:rsidR="00137DD5">
        <w:rPr>
          <w:rFonts w:eastAsia="Calibri"/>
          <w:lang w:eastAsia="ar-SA"/>
        </w:rPr>
        <w:t xml:space="preserve"> </w:t>
      </w:r>
      <w:r w:rsidRPr="00B12DFF">
        <w:rPr>
          <w:bCs/>
          <w:lang w:eastAsia="ar-SA"/>
        </w:rPr>
        <w:t xml:space="preserve">Szentbékkálla és Mindszentkálla Szennyvíz Társulás Társulási Tanácsa </w:t>
      </w:r>
      <w:r w:rsidRPr="00B12DFF">
        <w:rPr>
          <w:rFonts w:eastAsia="DejaVu Sans"/>
          <w:kern w:val="1"/>
          <w:lang w:eastAsia="ar-SA"/>
        </w:rPr>
        <w:t>a 2011. évi CXCV. törvény 34.§ (5) bekezdése alapján az alábbiak szerint dönt a gazdálkodásáról szóló 2023. évi költségvetés módosításáról</w:t>
      </w:r>
      <w:r>
        <w:rPr>
          <w:rFonts w:eastAsia="DejaVu Sans"/>
          <w:kern w:val="1"/>
          <w:lang w:eastAsia="ar-SA"/>
        </w:rPr>
        <w:t xml:space="preserve">. </w:t>
      </w:r>
      <w:r w:rsidRPr="00B12DFF">
        <w:rPr>
          <w:bCs/>
          <w:lang w:eastAsia="ar-SA"/>
        </w:rPr>
        <w:t xml:space="preserve">A Társulási Tanács </w:t>
      </w:r>
      <w:r w:rsidRPr="00B12DFF">
        <w:rPr>
          <w:lang w:eastAsia="ar-SA"/>
        </w:rPr>
        <w:t>a 2023. évi költségvetés bevételi főösszegét 6.888.827 Ft-ban, kiadási főöss</w:t>
      </w:r>
      <w:r>
        <w:rPr>
          <w:lang w:eastAsia="ar-SA"/>
        </w:rPr>
        <w:t>zegét 6.888.827 Ft-ban állapította</w:t>
      </w:r>
      <w:r w:rsidRPr="00B12DFF">
        <w:rPr>
          <w:lang w:eastAsia="ar-SA"/>
        </w:rPr>
        <w:t xml:space="preserve"> meg</w:t>
      </w:r>
      <w:r>
        <w:rPr>
          <w:lang w:eastAsia="ar-SA"/>
        </w:rPr>
        <w:t>.</w:t>
      </w:r>
    </w:p>
    <w:p w:rsidR="00C54215" w:rsidRDefault="00C54215" w:rsidP="00137DD5">
      <w:pPr>
        <w:suppressAutoHyphens/>
        <w:jc w:val="both"/>
        <w:rPr>
          <w:rFonts w:eastAsia="Calibri"/>
          <w:b/>
          <w:lang w:eastAsia="ar-SA"/>
        </w:rPr>
      </w:pPr>
      <w:r>
        <w:rPr>
          <w:b/>
          <w:lang w:eastAsia="ar-SA"/>
        </w:rPr>
        <w:t>8/2024. (IV. 10</w:t>
      </w:r>
      <w:r w:rsidR="00137DD5" w:rsidRPr="00137DD5">
        <w:rPr>
          <w:b/>
          <w:lang w:eastAsia="ar-SA"/>
        </w:rPr>
        <w:t>.) SZMSZT határozat</w:t>
      </w:r>
      <w:r w:rsidR="00137DD5">
        <w:rPr>
          <w:lang w:eastAsia="ar-SA"/>
        </w:rPr>
        <w:t xml:space="preserve"> </w:t>
      </w:r>
      <w:r w:rsidRPr="00B12DFF">
        <w:rPr>
          <w:lang w:eastAsia="ar-SA"/>
        </w:rPr>
        <w:t xml:space="preserve">Szentbékkálla és Mindszentkálla Szennyvíz Társulás Társulási Tanácsa a 2023. évi költségvetés módosításához kapcsolódó, az államháztartásról szóló törvény </w:t>
      </w:r>
      <w:r>
        <w:rPr>
          <w:lang w:eastAsia="ar-SA"/>
        </w:rPr>
        <w:t>szerinti tájékoztatást elfogadta.</w:t>
      </w:r>
    </w:p>
    <w:p w:rsidR="00137DD5" w:rsidRDefault="003B1C23" w:rsidP="00137DD5">
      <w:pPr>
        <w:suppressAutoHyphens/>
        <w:jc w:val="both"/>
        <w:rPr>
          <w:rFonts w:eastAsia="Calibri"/>
          <w:lang w:eastAsia="ar-SA"/>
        </w:rPr>
      </w:pPr>
      <w:r>
        <w:rPr>
          <w:rFonts w:eastAsia="Calibri"/>
          <w:b/>
          <w:lang w:eastAsia="ar-SA"/>
        </w:rPr>
        <w:t>9/2024</w:t>
      </w:r>
      <w:r w:rsidR="00137DD5" w:rsidRPr="00137DD5">
        <w:rPr>
          <w:rFonts w:eastAsia="Calibri"/>
          <w:b/>
          <w:lang w:eastAsia="ar-SA"/>
        </w:rPr>
        <w:t>. (V</w:t>
      </w:r>
      <w:r>
        <w:rPr>
          <w:rFonts w:eastAsia="Calibri"/>
          <w:b/>
          <w:lang w:eastAsia="ar-SA"/>
        </w:rPr>
        <w:t>II.02</w:t>
      </w:r>
      <w:r w:rsidR="00137DD5" w:rsidRPr="00137DD5">
        <w:rPr>
          <w:rFonts w:eastAsia="Calibri"/>
          <w:b/>
          <w:lang w:eastAsia="ar-SA"/>
        </w:rPr>
        <w:t>.) SZMSZT határozat</w:t>
      </w:r>
      <w:r w:rsidR="00137DD5">
        <w:rPr>
          <w:rFonts w:eastAsia="Calibri"/>
          <w:lang w:eastAsia="ar-SA"/>
        </w:rPr>
        <w:t xml:space="preserve"> napirend elfogadásáról</w:t>
      </w:r>
    </w:p>
    <w:p w:rsidR="00137DD5" w:rsidRPr="00F932F0" w:rsidRDefault="003B1C23" w:rsidP="00137DD5">
      <w:pPr>
        <w:suppressAutoHyphens/>
        <w:jc w:val="both"/>
        <w:rPr>
          <w:rFonts w:eastAsia="Calibri"/>
          <w:lang w:eastAsia="ar-SA"/>
        </w:rPr>
      </w:pPr>
      <w:r>
        <w:rPr>
          <w:rFonts w:eastAsia="Calibri"/>
          <w:b/>
          <w:lang w:eastAsia="ar-SA"/>
        </w:rPr>
        <w:t>10/2024</w:t>
      </w:r>
      <w:r w:rsidR="00137DD5" w:rsidRPr="00137DD5">
        <w:rPr>
          <w:rFonts w:eastAsia="Calibri"/>
          <w:b/>
          <w:lang w:eastAsia="ar-SA"/>
        </w:rPr>
        <w:t>. (V</w:t>
      </w:r>
      <w:r>
        <w:rPr>
          <w:rFonts w:eastAsia="Calibri"/>
          <w:b/>
          <w:lang w:eastAsia="ar-SA"/>
        </w:rPr>
        <w:t>II.02</w:t>
      </w:r>
      <w:r w:rsidR="00137DD5" w:rsidRPr="00137DD5">
        <w:rPr>
          <w:rFonts w:eastAsia="Calibri"/>
          <w:b/>
          <w:lang w:eastAsia="ar-SA"/>
        </w:rPr>
        <w:t>.) SZMSZT határozat</w:t>
      </w:r>
      <w:r w:rsidR="00137DD5">
        <w:rPr>
          <w:rFonts w:eastAsia="Calibri"/>
          <w:lang w:eastAsia="ar-SA"/>
        </w:rPr>
        <w:t xml:space="preserve"> </w:t>
      </w:r>
      <w:bookmarkStart w:id="0" w:name="_Hlk63848000"/>
      <w:r w:rsidR="00137DD5" w:rsidRPr="008E33A3">
        <w:rPr>
          <w:sz w:val="22"/>
          <w:szCs w:val="22"/>
          <w:lang w:eastAsia="ar-SA"/>
        </w:rPr>
        <w:t xml:space="preserve">Szentbékkálla és Mindszentkálla Szennyvíz Társulás Társulási Tanácsa az államháztartásról szóló 2011. évi CXCV. törvény </w:t>
      </w:r>
      <w:bookmarkEnd w:id="0"/>
      <w:r w:rsidR="00137DD5" w:rsidRPr="008E33A3">
        <w:rPr>
          <w:sz w:val="22"/>
          <w:szCs w:val="22"/>
          <w:lang w:eastAsia="ar-SA"/>
        </w:rPr>
        <w:t>91. § (3) bekezdése alapján dönt</w:t>
      </w:r>
      <w:r w:rsidR="00137DD5">
        <w:rPr>
          <w:sz w:val="22"/>
          <w:szCs w:val="22"/>
          <w:lang w:eastAsia="ar-SA"/>
        </w:rPr>
        <w:t>ött</w:t>
      </w:r>
      <w:r>
        <w:rPr>
          <w:sz w:val="22"/>
          <w:szCs w:val="22"/>
          <w:lang w:eastAsia="ar-SA"/>
        </w:rPr>
        <w:t xml:space="preserve"> a gazdálkodásáról szóló 2023</w:t>
      </w:r>
      <w:r w:rsidR="00137DD5" w:rsidRPr="008E33A3">
        <w:rPr>
          <w:sz w:val="22"/>
          <w:szCs w:val="22"/>
          <w:lang w:eastAsia="ar-SA"/>
        </w:rPr>
        <w:t>. évi költségvetési beszámoló elfogadásáról</w:t>
      </w:r>
      <w:r w:rsidR="00137DD5">
        <w:rPr>
          <w:sz w:val="22"/>
          <w:szCs w:val="22"/>
          <w:lang w:eastAsia="ar-SA"/>
        </w:rPr>
        <w:t xml:space="preserve">. </w:t>
      </w:r>
      <w:r>
        <w:rPr>
          <w:sz w:val="22"/>
          <w:szCs w:val="22"/>
          <w:lang w:eastAsia="ar-SA"/>
        </w:rPr>
        <w:t>A Társulási Tanács a 2023</w:t>
      </w:r>
      <w:r w:rsidR="00137DD5" w:rsidRPr="008E33A3">
        <w:rPr>
          <w:sz w:val="22"/>
          <w:szCs w:val="22"/>
          <w:lang w:eastAsia="ar-SA"/>
        </w:rPr>
        <w:t xml:space="preserve">. évi költségvetés teljesítésének bevételi főösszegét </w:t>
      </w:r>
      <w:r>
        <w:rPr>
          <w:sz w:val="22"/>
          <w:szCs w:val="22"/>
          <w:lang w:eastAsia="ar-SA"/>
        </w:rPr>
        <w:t>6.888.072</w:t>
      </w:r>
      <w:r w:rsidR="00137DD5" w:rsidRPr="008E33A3">
        <w:rPr>
          <w:sz w:val="22"/>
          <w:szCs w:val="22"/>
          <w:lang w:eastAsia="ar-SA"/>
        </w:rPr>
        <w:t xml:space="preserve"> Ft – </w:t>
      </w:r>
      <w:proofErr w:type="spellStart"/>
      <w:r w:rsidR="00137DD5" w:rsidRPr="008E33A3">
        <w:rPr>
          <w:sz w:val="22"/>
          <w:szCs w:val="22"/>
          <w:lang w:eastAsia="ar-SA"/>
        </w:rPr>
        <w:t>ban</w:t>
      </w:r>
      <w:proofErr w:type="spellEnd"/>
      <w:r w:rsidR="00137DD5" w:rsidRPr="008E33A3">
        <w:rPr>
          <w:sz w:val="22"/>
          <w:szCs w:val="22"/>
          <w:lang w:eastAsia="ar-SA"/>
        </w:rPr>
        <w:t>, kiadási főösszegének teljesít</w:t>
      </w:r>
      <w:r w:rsidR="00137DD5">
        <w:rPr>
          <w:sz w:val="22"/>
          <w:szCs w:val="22"/>
          <w:lang w:eastAsia="ar-SA"/>
        </w:rPr>
        <w:t xml:space="preserve">ését </w:t>
      </w:r>
      <w:r>
        <w:rPr>
          <w:sz w:val="22"/>
          <w:szCs w:val="22"/>
          <w:lang w:eastAsia="ar-SA"/>
        </w:rPr>
        <w:t>4.151.539</w:t>
      </w:r>
      <w:r w:rsidR="00137DD5">
        <w:rPr>
          <w:sz w:val="22"/>
          <w:szCs w:val="22"/>
          <w:lang w:eastAsia="ar-SA"/>
        </w:rPr>
        <w:t xml:space="preserve"> Ft – </w:t>
      </w:r>
      <w:proofErr w:type="spellStart"/>
      <w:r w:rsidR="00137DD5">
        <w:rPr>
          <w:sz w:val="22"/>
          <w:szCs w:val="22"/>
          <w:lang w:eastAsia="ar-SA"/>
        </w:rPr>
        <w:t>ban</w:t>
      </w:r>
      <w:proofErr w:type="spellEnd"/>
      <w:r w:rsidR="00137DD5">
        <w:rPr>
          <w:sz w:val="22"/>
          <w:szCs w:val="22"/>
          <w:lang w:eastAsia="ar-SA"/>
        </w:rPr>
        <w:t xml:space="preserve"> állapított</w:t>
      </w:r>
      <w:r w:rsidR="00137DD5" w:rsidRPr="008E33A3">
        <w:rPr>
          <w:sz w:val="22"/>
          <w:szCs w:val="22"/>
          <w:lang w:eastAsia="ar-SA"/>
        </w:rPr>
        <w:t>a meg.</w:t>
      </w:r>
    </w:p>
    <w:p w:rsidR="00137DD5" w:rsidRDefault="00137DD5" w:rsidP="00137DD5">
      <w:pPr>
        <w:jc w:val="both"/>
        <w:rPr>
          <w:sz w:val="22"/>
          <w:szCs w:val="22"/>
          <w:lang w:eastAsia="ar-SA"/>
        </w:rPr>
      </w:pPr>
      <w:r>
        <w:t xml:space="preserve"> </w:t>
      </w:r>
      <w:r w:rsidR="003B1C23">
        <w:rPr>
          <w:b/>
        </w:rPr>
        <w:t>11/2024</w:t>
      </w:r>
      <w:r w:rsidRPr="00137DD5">
        <w:rPr>
          <w:b/>
        </w:rPr>
        <w:t>. (V</w:t>
      </w:r>
      <w:r w:rsidR="003B1C23">
        <w:rPr>
          <w:b/>
        </w:rPr>
        <w:t>II. 02</w:t>
      </w:r>
      <w:r w:rsidRPr="00137DD5">
        <w:rPr>
          <w:b/>
        </w:rPr>
        <w:t>.) SZMSZT határozat</w:t>
      </w:r>
      <w:r>
        <w:t xml:space="preserve"> </w:t>
      </w:r>
      <w:r w:rsidRPr="008E33A3">
        <w:rPr>
          <w:sz w:val="22"/>
          <w:szCs w:val="22"/>
          <w:lang w:eastAsia="ar-SA"/>
        </w:rPr>
        <w:t>Szentbékkálla és Mindszentkálla Szennyvíz T</w:t>
      </w:r>
      <w:r w:rsidR="003B1C23">
        <w:rPr>
          <w:sz w:val="22"/>
          <w:szCs w:val="22"/>
          <w:lang w:eastAsia="ar-SA"/>
        </w:rPr>
        <w:t>ársulás Társulási Tanácsa a 2023</w:t>
      </w:r>
      <w:r w:rsidRPr="008E33A3">
        <w:rPr>
          <w:sz w:val="22"/>
          <w:szCs w:val="22"/>
          <w:lang w:eastAsia="ar-SA"/>
        </w:rPr>
        <w:t>. évi zárszámadáshoz kapcsolódó, az államháztartásról szóló törvény</w:t>
      </w:r>
      <w:r>
        <w:rPr>
          <w:sz w:val="22"/>
          <w:szCs w:val="22"/>
          <w:lang w:eastAsia="ar-SA"/>
        </w:rPr>
        <w:t xml:space="preserve"> szerinti tájékoztatást elfogadt</w:t>
      </w:r>
      <w:r w:rsidRPr="008E33A3">
        <w:rPr>
          <w:sz w:val="22"/>
          <w:szCs w:val="22"/>
          <w:lang w:eastAsia="ar-SA"/>
        </w:rPr>
        <w:t>a</w:t>
      </w:r>
      <w:r>
        <w:rPr>
          <w:sz w:val="22"/>
          <w:szCs w:val="22"/>
          <w:lang w:eastAsia="ar-SA"/>
        </w:rPr>
        <w:t>.</w:t>
      </w:r>
    </w:p>
    <w:p w:rsidR="003B1C23" w:rsidRPr="009577CD" w:rsidRDefault="003B1C23" w:rsidP="003B1C23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rFonts w:eastAsia="DejaVu Sans"/>
          <w:kern w:val="1"/>
          <w:lang w:eastAsia="ar-SA"/>
        </w:rPr>
      </w:pPr>
      <w:r>
        <w:rPr>
          <w:b/>
          <w:sz w:val="22"/>
          <w:szCs w:val="22"/>
          <w:lang w:eastAsia="ar-SA"/>
        </w:rPr>
        <w:t>12/2024</w:t>
      </w:r>
      <w:r w:rsidR="00137DD5" w:rsidRPr="00137DD5">
        <w:rPr>
          <w:b/>
          <w:sz w:val="22"/>
          <w:szCs w:val="22"/>
          <w:lang w:eastAsia="ar-SA"/>
        </w:rPr>
        <w:t>. (V</w:t>
      </w:r>
      <w:r>
        <w:rPr>
          <w:b/>
          <w:sz w:val="22"/>
          <w:szCs w:val="22"/>
          <w:lang w:eastAsia="ar-SA"/>
        </w:rPr>
        <w:t>II. 02</w:t>
      </w:r>
      <w:r w:rsidR="00137DD5" w:rsidRPr="00137DD5">
        <w:rPr>
          <w:b/>
          <w:sz w:val="22"/>
          <w:szCs w:val="22"/>
          <w:lang w:eastAsia="ar-SA"/>
        </w:rPr>
        <w:t>.) SZMSZT határozat</w:t>
      </w:r>
      <w:r w:rsidR="00137DD5">
        <w:rPr>
          <w:sz w:val="22"/>
          <w:szCs w:val="22"/>
          <w:lang w:eastAsia="ar-SA"/>
        </w:rPr>
        <w:t xml:space="preserve"> </w:t>
      </w:r>
      <w:r w:rsidRPr="009577CD">
        <w:rPr>
          <w:rFonts w:eastAsia="DejaVu Sans"/>
          <w:kern w:val="1"/>
          <w:lang w:eastAsia="ar-SA"/>
        </w:rPr>
        <w:t>Szentbékkálla és Mindszentkálla Szennyvíz Társulás Társulási Tanácsa a 2023-ban végzett ellenőrzésekről szóló jelentést tu</w:t>
      </w:r>
      <w:r>
        <w:rPr>
          <w:rFonts w:eastAsia="DejaVu Sans"/>
          <w:kern w:val="1"/>
          <w:lang w:eastAsia="ar-SA"/>
        </w:rPr>
        <w:t>domásul veszi, és elfogadta.</w:t>
      </w:r>
    </w:p>
    <w:p w:rsidR="003B1C23" w:rsidRDefault="003B1C23" w:rsidP="003B1C23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lang w:eastAsia="ar-SA"/>
        </w:rPr>
      </w:pPr>
      <w:r>
        <w:rPr>
          <w:b/>
          <w:lang w:eastAsia="ar-SA"/>
        </w:rPr>
        <w:t>13/2024. (VII. 02</w:t>
      </w:r>
      <w:r w:rsidR="00137DD5" w:rsidRPr="00137DD5">
        <w:rPr>
          <w:b/>
          <w:lang w:eastAsia="ar-SA"/>
        </w:rPr>
        <w:t>.) SZMSZT határozat</w:t>
      </w:r>
      <w:r>
        <w:rPr>
          <w:lang w:eastAsia="ar-SA"/>
        </w:rPr>
        <w:t xml:space="preserve"> </w:t>
      </w:r>
      <w:r w:rsidRPr="009577CD">
        <w:rPr>
          <w:szCs w:val="20"/>
        </w:rPr>
        <w:t>Szentbékkálla és Mindszentkálla Szennyvíz Társulás Társulási Tanácsa</w:t>
      </w:r>
      <w:r w:rsidRPr="009577CD">
        <w:rPr>
          <w:lang w:eastAsia="ar-SA"/>
        </w:rPr>
        <w:t xml:space="preserve"> a Társulást érintő 2022. évi, az államháztartásról szóló 2011. évi CXCV. törvény 68/B. §-a szerinti kincstári ellenőrzés utóellenőrzéséről történt tájékoztatást, valamint az ellenőrzési jelentést tudomásul veszi; továbbá az ellenőrzési jelentésben foglalt javaslatok alapján készü</w:t>
      </w:r>
      <w:r>
        <w:rPr>
          <w:lang w:eastAsia="ar-SA"/>
        </w:rPr>
        <w:t>lt intézkedési tervet elfogadta.</w:t>
      </w:r>
      <w:r w:rsidRPr="009577CD">
        <w:rPr>
          <w:lang w:eastAsia="ar-SA"/>
        </w:rPr>
        <w:t xml:space="preserve"> </w:t>
      </w:r>
    </w:p>
    <w:p w:rsidR="00137DD5" w:rsidRDefault="003B1C23" w:rsidP="00137DD5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lang w:eastAsia="ar-SA"/>
        </w:rPr>
      </w:pPr>
      <w:r>
        <w:rPr>
          <w:b/>
          <w:lang w:eastAsia="ar-SA"/>
        </w:rPr>
        <w:t>14/2024. (XI. 05</w:t>
      </w:r>
      <w:r w:rsidR="00137DD5" w:rsidRPr="00137DD5">
        <w:rPr>
          <w:b/>
          <w:lang w:eastAsia="ar-SA"/>
        </w:rPr>
        <w:t>.) SZMSZT határozat</w:t>
      </w:r>
      <w:r w:rsidR="00137DD5">
        <w:rPr>
          <w:lang w:eastAsia="ar-SA"/>
        </w:rPr>
        <w:t xml:space="preserve"> </w:t>
      </w:r>
      <w:r>
        <w:rPr>
          <w:lang w:eastAsia="ar-SA"/>
        </w:rPr>
        <w:t>napirend elfogadásáról</w:t>
      </w:r>
    </w:p>
    <w:p w:rsidR="00137DD5" w:rsidRDefault="003B1C23" w:rsidP="00137DD5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lang w:eastAsia="ar-SA"/>
        </w:rPr>
      </w:pPr>
      <w:r>
        <w:rPr>
          <w:b/>
          <w:lang w:eastAsia="ar-SA"/>
        </w:rPr>
        <w:t>15/2024. (XI. 05</w:t>
      </w:r>
      <w:r w:rsidR="00137DD5" w:rsidRPr="00137DD5">
        <w:rPr>
          <w:b/>
          <w:lang w:eastAsia="ar-SA"/>
        </w:rPr>
        <w:t>.) SZMSZT határozat</w:t>
      </w:r>
      <w:r w:rsidR="00137DD5">
        <w:rPr>
          <w:lang w:eastAsia="ar-SA"/>
        </w:rPr>
        <w:t xml:space="preserve"> </w:t>
      </w:r>
      <w:r w:rsidRPr="00AA36D2">
        <w:rPr>
          <w:bCs/>
        </w:rPr>
        <w:t xml:space="preserve">Szentbékkálla és Mindszentkálla Szennyvíz Önkormányzati Területfejlesztési Társulás </w:t>
      </w:r>
      <w:r>
        <w:rPr>
          <w:bCs/>
        </w:rPr>
        <w:t xml:space="preserve">Társulási Tanácsa </w:t>
      </w:r>
      <w:proofErr w:type="spellStart"/>
      <w:r>
        <w:rPr>
          <w:bCs/>
        </w:rPr>
        <w:t>Csombó</w:t>
      </w:r>
      <w:proofErr w:type="spellEnd"/>
      <w:r>
        <w:rPr>
          <w:bCs/>
        </w:rPr>
        <w:t xml:space="preserve"> Zoltán, Mindszentkálla </w:t>
      </w:r>
      <w:r w:rsidRPr="00AA36D2">
        <w:rPr>
          <w:bCs/>
        </w:rPr>
        <w:t>község polgármesterét a</w:t>
      </w:r>
      <w:r>
        <w:rPr>
          <w:bCs/>
        </w:rPr>
        <w:t xml:space="preserve"> Társulás elnökének megválasztotta. </w:t>
      </w:r>
    </w:p>
    <w:p w:rsidR="003B1C23" w:rsidRDefault="003B1C23" w:rsidP="003B1C23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b/>
        </w:rPr>
      </w:pPr>
      <w:r>
        <w:rPr>
          <w:b/>
          <w:lang w:eastAsia="ar-SA"/>
        </w:rPr>
        <w:t>16/2024. (XI. 05</w:t>
      </w:r>
      <w:r w:rsidR="00137DD5" w:rsidRPr="00137DD5">
        <w:rPr>
          <w:b/>
          <w:lang w:eastAsia="ar-SA"/>
        </w:rPr>
        <w:t>.) SZMSZT határozat</w:t>
      </w:r>
      <w:r w:rsidR="00137DD5">
        <w:rPr>
          <w:lang w:eastAsia="ar-SA"/>
        </w:rPr>
        <w:t xml:space="preserve"> </w:t>
      </w:r>
      <w:r w:rsidRPr="00AA36D2">
        <w:rPr>
          <w:bCs/>
        </w:rPr>
        <w:t xml:space="preserve">Szentbékkálla és Mindszentkálla Szennyvíz Önkormányzati Területfejlesztési Társulás </w:t>
      </w:r>
      <w:r>
        <w:rPr>
          <w:bCs/>
        </w:rPr>
        <w:t xml:space="preserve">Társulási Tanácsa Istvándi Tamás, Szentbékkálla </w:t>
      </w:r>
      <w:r w:rsidRPr="00AA36D2">
        <w:rPr>
          <w:bCs/>
        </w:rPr>
        <w:t>község polgármesterét a T</w:t>
      </w:r>
      <w:r>
        <w:rPr>
          <w:bCs/>
        </w:rPr>
        <w:t xml:space="preserve">ársulás alelnökének megválasztotta. </w:t>
      </w:r>
    </w:p>
    <w:p w:rsidR="00137DD5" w:rsidRDefault="003B1C23" w:rsidP="003B1C23">
      <w:pPr>
        <w:tabs>
          <w:tab w:val="left" w:pos="708"/>
          <w:tab w:val="center" w:pos="4536"/>
          <w:tab w:val="right" w:pos="9072"/>
        </w:tabs>
        <w:suppressAutoHyphens/>
        <w:jc w:val="both"/>
      </w:pPr>
      <w:r>
        <w:rPr>
          <w:b/>
        </w:rPr>
        <w:t>17/2024. (XI. 05</w:t>
      </w:r>
      <w:r w:rsidR="00137DD5" w:rsidRPr="00137DD5">
        <w:rPr>
          <w:b/>
        </w:rPr>
        <w:t xml:space="preserve">.) SZMSZT </w:t>
      </w:r>
      <w:r w:rsidRPr="00AA36D2">
        <w:rPr>
          <w:bCs/>
        </w:rPr>
        <w:t>Szentbékkálla és Mindszentkálla Szennyvíz Önkormányzati Területfejlesztési Társulás Társulási Tanácsa a Sze</w:t>
      </w:r>
      <w:r>
        <w:rPr>
          <w:bCs/>
        </w:rPr>
        <w:t xml:space="preserve">rvezeti és Működési Szabályzatának módosítását és egységes szerkezetét elfogadta. </w:t>
      </w:r>
    </w:p>
    <w:p w:rsidR="003B692B" w:rsidRPr="00E4074D" w:rsidRDefault="003B692B" w:rsidP="00137DD5">
      <w:pPr>
        <w:suppressAutoHyphens/>
        <w:spacing w:line="273" w:lineRule="atLeast"/>
        <w:ind w:right="-142"/>
        <w:jc w:val="both"/>
        <w:rPr>
          <w:lang w:eastAsia="ar-SA"/>
        </w:rPr>
      </w:pPr>
    </w:p>
    <w:p w:rsidR="006D7DE7" w:rsidRPr="00E4074D" w:rsidRDefault="008640B5" w:rsidP="00E4074D">
      <w:pPr>
        <w:suppressAutoHyphens/>
        <w:jc w:val="both"/>
        <w:rPr>
          <w:lang w:eastAsia="ar-SA"/>
        </w:rPr>
      </w:pPr>
      <w:r w:rsidRPr="00086EBD">
        <w:rPr>
          <w:b/>
          <w:u w:val="single"/>
        </w:rPr>
        <w:t>II</w:t>
      </w:r>
      <w:r w:rsidR="00086EBD">
        <w:rPr>
          <w:b/>
          <w:u w:val="single"/>
        </w:rPr>
        <w:t>I</w:t>
      </w:r>
      <w:r w:rsidRPr="00086EBD">
        <w:rPr>
          <w:b/>
          <w:u w:val="single"/>
        </w:rPr>
        <w:t xml:space="preserve">. </w:t>
      </w:r>
      <w:r w:rsidR="006D7DE7" w:rsidRPr="00086EBD">
        <w:rPr>
          <w:b/>
          <w:u w:val="single"/>
        </w:rPr>
        <w:t>A Tapolca Környéki Önkormányzati Társulás Társulási Tanácsában végzett tevékenységről</w:t>
      </w:r>
    </w:p>
    <w:p w:rsidR="009E4BC3" w:rsidRPr="00585E4B" w:rsidRDefault="009E4BC3" w:rsidP="009E4BC3">
      <w:pPr>
        <w:spacing w:line="100" w:lineRule="atLeast"/>
        <w:jc w:val="both"/>
        <w:rPr>
          <w:bCs/>
        </w:rPr>
      </w:pPr>
      <w:r w:rsidRPr="00585E4B">
        <w:rPr>
          <w:bCs/>
        </w:rPr>
        <w:t xml:space="preserve">A Tapolca Környéki Önkormányzati Társulás (székhelye: 8319 Lesenceistvánd, Kossuth u. 145.; telephelye: 8300 Tapolca, Nyárfa u. 3.) működési területe a tapolcai járás területén levő önkormányzatok közigazgatási területe. A Társulás jogi személy, gazdálkodására a </w:t>
      </w:r>
      <w:r w:rsidRPr="00585E4B">
        <w:rPr>
          <w:bCs/>
        </w:rPr>
        <w:lastRenderedPageBreak/>
        <w:t xml:space="preserve">költségvetési szervek működésére vonatkozó szabályokat kell alkalmazni azzal, hogy a pénzügyi-számviteli, gazdálkodási, döntés előkészítési, végrehajtás szervezési feladatait a </w:t>
      </w:r>
      <w:proofErr w:type="spellStart"/>
      <w:r w:rsidRPr="00585E4B">
        <w:rPr>
          <w:bCs/>
        </w:rPr>
        <w:t>Lesenceistvándi</w:t>
      </w:r>
      <w:proofErr w:type="spellEnd"/>
      <w:r w:rsidRPr="00585E4B">
        <w:rPr>
          <w:bCs/>
        </w:rPr>
        <w:t xml:space="preserve"> Közös Önkormányzati Hivatal (8319 Lesenceistvánd, Kossuth u. 145.) látja el.</w:t>
      </w:r>
      <w:r w:rsidRPr="00585E4B">
        <w:rPr>
          <w:bCs/>
          <w:i/>
        </w:rPr>
        <w:t xml:space="preserve"> </w:t>
      </w:r>
      <w:r w:rsidRPr="00585E4B">
        <w:rPr>
          <w:bCs/>
        </w:rPr>
        <w:t xml:space="preserve"> </w:t>
      </w:r>
    </w:p>
    <w:p w:rsidR="009E4BC3" w:rsidRDefault="009E4BC3" w:rsidP="009E4BC3">
      <w:pPr>
        <w:spacing w:line="100" w:lineRule="atLeast"/>
        <w:rPr>
          <w:b/>
        </w:rPr>
      </w:pPr>
    </w:p>
    <w:p w:rsidR="009E4BC3" w:rsidRDefault="009E4BC3" w:rsidP="009E4BC3">
      <w:pPr>
        <w:spacing w:line="100" w:lineRule="atLeast"/>
        <w:jc w:val="both"/>
        <w:rPr>
          <w:bCs/>
        </w:rPr>
      </w:pPr>
      <w:r w:rsidRPr="00585E4B">
        <w:rPr>
          <w:bCs/>
        </w:rPr>
        <w:t>A Társulás célja</w:t>
      </w:r>
      <w:r w:rsidR="00585E4B" w:rsidRPr="00585E4B">
        <w:rPr>
          <w:bCs/>
        </w:rPr>
        <w:t>, hogy s</w:t>
      </w:r>
      <w:r w:rsidRPr="00585E4B">
        <w:rPr>
          <w:bCs/>
        </w:rPr>
        <w:t>zervezeti keret</w:t>
      </w:r>
      <w:r w:rsidR="00585E4B" w:rsidRPr="00585E4B">
        <w:rPr>
          <w:bCs/>
        </w:rPr>
        <w:t>et</w:t>
      </w:r>
      <w:r w:rsidRPr="00585E4B">
        <w:rPr>
          <w:bCs/>
        </w:rPr>
        <w:t xml:space="preserve"> biztosíts</w:t>
      </w:r>
      <w:r w:rsidR="00585E4B" w:rsidRPr="00585E4B">
        <w:rPr>
          <w:bCs/>
        </w:rPr>
        <w:t>on</w:t>
      </w:r>
      <w:r w:rsidRPr="00585E4B">
        <w:rPr>
          <w:bCs/>
        </w:rPr>
        <w:t xml:space="preserve"> a települési önkormányzatok kapcsolat- és együttműködési rendszerének. </w:t>
      </w:r>
      <w:r w:rsidR="00585E4B" w:rsidRPr="00585E4B">
        <w:rPr>
          <w:bCs/>
        </w:rPr>
        <w:t>Célja továbbá a</w:t>
      </w:r>
      <w:r w:rsidRPr="00585E4B">
        <w:rPr>
          <w:bCs/>
        </w:rPr>
        <w:t xml:space="preserve"> helyi közügyek, valamint a helyben biztosítandó közfeladatok körében ellátandó önkormányzati feladat- és közszolgáltatási rendszer közös, illetve térségi rendszerének kialakítása, szervezése, összehangolása, működtetése, fejlesztése önkormányzati társulás keretében (térségi feladatellátás)</w:t>
      </w:r>
      <w:r w:rsidR="00585E4B" w:rsidRPr="00585E4B">
        <w:rPr>
          <w:bCs/>
        </w:rPr>
        <w:t>; a</w:t>
      </w:r>
      <w:r w:rsidRPr="00585E4B">
        <w:rPr>
          <w:bCs/>
        </w:rPr>
        <w:t xml:space="preserve"> feladatellátás feltétel- és forrásrendszerének koordinálása</w:t>
      </w:r>
      <w:r w:rsidR="00585E4B" w:rsidRPr="00585E4B">
        <w:rPr>
          <w:bCs/>
        </w:rPr>
        <w:t>; a</w:t>
      </w:r>
      <w:r w:rsidRPr="00585E4B">
        <w:rPr>
          <w:bCs/>
        </w:rPr>
        <w:t xml:space="preserve"> Tapolca, Nyárfa u. 3. szám alatti, a társult önkormányzatok osztatlan közös tulajdonát képező irodaépület fenntartása, üzemeltetése.</w:t>
      </w:r>
    </w:p>
    <w:p w:rsidR="00585E4B" w:rsidRPr="00585E4B" w:rsidRDefault="00585E4B" w:rsidP="009E4BC3">
      <w:pPr>
        <w:spacing w:line="100" w:lineRule="atLeast"/>
        <w:jc w:val="both"/>
        <w:rPr>
          <w:bCs/>
        </w:rPr>
      </w:pPr>
    </w:p>
    <w:p w:rsidR="009E4BC3" w:rsidRPr="00585E4B" w:rsidRDefault="009E4BC3" w:rsidP="00585E4B">
      <w:pPr>
        <w:spacing w:line="100" w:lineRule="atLeast"/>
        <w:rPr>
          <w:bCs/>
        </w:rPr>
      </w:pPr>
      <w:r w:rsidRPr="00585E4B">
        <w:rPr>
          <w:bCs/>
        </w:rPr>
        <w:t>A Társulásra átruházott feladat- és hatáskörök</w:t>
      </w:r>
      <w:r w:rsidR="00585E4B" w:rsidRPr="00585E4B">
        <w:rPr>
          <w:bCs/>
        </w:rPr>
        <w:t>:</w:t>
      </w:r>
    </w:p>
    <w:p w:rsidR="009E4BC3" w:rsidRPr="00585E4B" w:rsidRDefault="009E4BC3" w:rsidP="009E4BC3">
      <w:pPr>
        <w:spacing w:line="100" w:lineRule="atLeast"/>
        <w:jc w:val="both"/>
        <w:rPr>
          <w:bCs/>
        </w:rPr>
      </w:pPr>
      <w:r w:rsidRPr="00585E4B">
        <w:rPr>
          <w:bCs/>
          <w:u w:val="single"/>
        </w:rPr>
        <w:t>Szociális alapszolgáltatási feladatok ellátása</w:t>
      </w:r>
      <w:r w:rsidR="00585E4B" w:rsidRPr="00585E4B">
        <w:rPr>
          <w:bCs/>
          <w:u w:val="single"/>
        </w:rPr>
        <w:t>:</w:t>
      </w:r>
      <w:r w:rsidRPr="00585E4B">
        <w:rPr>
          <w:bCs/>
        </w:rPr>
        <w:t xml:space="preserve"> </w:t>
      </w:r>
      <w:r w:rsidR="00585E4B" w:rsidRPr="00585E4B">
        <w:rPr>
          <w:bCs/>
        </w:rPr>
        <w:t>s</w:t>
      </w:r>
      <w:r w:rsidRPr="00585E4B">
        <w:rPr>
          <w:bCs/>
        </w:rPr>
        <w:t>zociális étkeztetés</w:t>
      </w:r>
      <w:r w:rsidR="00585E4B" w:rsidRPr="00585E4B">
        <w:rPr>
          <w:bCs/>
        </w:rPr>
        <w:t>, h</w:t>
      </w:r>
      <w:r w:rsidRPr="00585E4B">
        <w:rPr>
          <w:bCs/>
        </w:rPr>
        <w:t>ázi segítségnyújtás</w:t>
      </w:r>
      <w:r w:rsidR="00585E4B" w:rsidRPr="00585E4B">
        <w:rPr>
          <w:bCs/>
        </w:rPr>
        <w:t>, cs</w:t>
      </w:r>
      <w:r w:rsidRPr="00585E4B">
        <w:rPr>
          <w:bCs/>
        </w:rPr>
        <w:t>alád- és gyermekjóléti szolgáltatások</w:t>
      </w:r>
      <w:r w:rsidR="00585E4B" w:rsidRPr="00585E4B">
        <w:rPr>
          <w:bCs/>
        </w:rPr>
        <w:t>, t</w:t>
      </w:r>
      <w:r w:rsidRPr="00585E4B">
        <w:rPr>
          <w:bCs/>
        </w:rPr>
        <w:t>ámogató szolgálat</w:t>
      </w:r>
      <w:r w:rsidR="00585E4B" w:rsidRPr="00585E4B">
        <w:rPr>
          <w:bCs/>
        </w:rPr>
        <w:t xml:space="preserve">. </w:t>
      </w:r>
      <w:r w:rsidRPr="00585E4B">
        <w:rPr>
          <w:bCs/>
        </w:rPr>
        <w:t xml:space="preserve">A feladatok ellátására a társulás fenntartja és működteti a Balaton-felvidéki Szociális, Gyermekjóléti, és Háziorvosi Ügyeleti Szolgálatot, mint önállóan működő költségvetési intézményt. </w:t>
      </w:r>
    </w:p>
    <w:p w:rsidR="009E4BC3" w:rsidRDefault="009E4BC3" w:rsidP="00585E4B">
      <w:pPr>
        <w:spacing w:line="100" w:lineRule="atLeast"/>
        <w:jc w:val="both"/>
        <w:rPr>
          <w:b/>
          <w:i/>
        </w:rPr>
      </w:pPr>
      <w:r w:rsidRPr="00585E4B">
        <w:rPr>
          <w:bCs/>
          <w:u w:val="single"/>
        </w:rPr>
        <w:t>Egészségügyi alapellátás</w:t>
      </w:r>
      <w:r w:rsidR="00585E4B" w:rsidRPr="00585E4B">
        <w:rPr>
          <w:bCs/>
          <w:u w:val="single"/>
        </w:rPr>
        <w:t>:</w:t>
      </w:r>
      <w:r w:rsidR="00585E4B">
        <w:rPr>
          <w:b/>
        </w:rPr>
        <w:t xml:space="preserve"> </w:t>
      </w:r>
      <w:r>
        <w:t xml:space="preserve">A Társulás gondoskodik az egészségügyi alapellátás együttes szervezésén belül a központi orvosi ügyelet megszervezéséről és fenntartásáról. </w:t>
      </w:r>
    </w:p>
    <w:p w:rsidR="009E4BC3" w:rsidRPr="00585E4B" w:rsidRDefault="009E4BC3" w:rsidP="009E4BC3">
      <w:pPr>
        <w:spacing w:line="100" w:lineRule="atLeast"/>
        <w:jc w:val="both"/>
        <w:rPr>
          <w:bCs/>
        </w:rPr>
      </w:pPr>
      <w:r w:rsidRPr="00585E4B">
        <w:rPr>
          <w:bCs/>
          <w:u w:val="single"/>
        </w:rPr>
        <w:t>Épületüzemeltetési, épület-fenntartási feladatok</w:t>
      </w:r>
      <w:r w:rsidR="00585E4B" w:rsidRPr="00585E4B">
        <w:rPr>
          <w:bCs/>
          <w:u w:val="single"/>
        </w:rPr>
        <w:t>:</w:t>
      </w:r>
      <w:r w:rsidR="00585E4B" w:rsidRPr="00585E4B">
        <w:rPr>
          <w:bCs/>
        </w:rPr>
        <w:t xml:space="preserve"> </w:t>
      </w:r>
      <w:r w:rsidRPr="00585E4B">
        <w:rPr>
          <w:bCs/>
        </w:rPr>
        <w:t>A Társulás térítésmentes használatában van a tag önkormányzatok tulajdonát képező Tapolca, Nyárfa u. 3. szám alatti irodaépület.</w:t>
      </w:r>
      <w:r w:rsidR="00585E4B" w:rsidRPr="00585E4B">
        <w:rPr>
          <w:bCs/>
        </w:rPr>
        <w:t xml:space="preserve"> A</w:t>
      </w:r>
      <w:r w:rsidRPr="00585E4B">
        <w:rPr>
          <w:bCs/>
        </w:rPr>
        <w:t xml:space="preserve"> Társulás jogosult a feladatellátáshoz nem szükséges helyiségek tartós és eseti bérbeadására, hasznosítására. </w:t>
      </w:r>
    </w:p>
    <w:p w:rsidR="009E4BC3" w:rsidRDefault="009E4BC3" w:rsidP="009E4BC3">
      <w:pPr>
        <w:spacing w:line="100" w:lineRule="atLeast"/>
        <w:jc w:val="center"/>
        <w:rPr>
          <w:b/>
        </w:rPr>
      </w:pPr>
    </w:p>
    <w:p w:rsidR="009E4BC3" w:rsidRPr="00B92782" w:rsidRDefault="009E4BC3" w:rsidP="005B33D8">
      <w:pPr>
        <w:spacing w:line="100" w:lineRule="atLeast"/>
        <w:jc w:val="both"/>
        <w:rPr>
          <w:bCs/>
        </w:rPr>
      </w:pPr>
      <w:r w:rsidRPr="00B92782">
        <w:rPr>
          <w:bCs/>
        </w:rPr>
        <w:t xml:space="preserve">Az önkormányzati társulás döntéshozó szerve a Társulási Tanács. A társulási tanácsot a társult önkormányzatok képviselő-testületei által delegált tagok alkotják, akik meghatározott számú szavazattal rendelkeznek. A Társulási Tanács 29 főből áll. </w:t>
      </w:r>
    </w:p>
    <w:p w:rsidR="00B92782" w:rsidRDefault="00B92782" w:rsidP="009E4BC3">
      <w:pPr>
        <w:spacing w:line="100" w:lineRule="atLeast"/>
        <w:jc w:val="both"/>
        <w:rPr>
          <w:color w:val="FF0000"/>
        </w:rPr>
      </w:pPr>
    </w:p>
    <w:p w:rsidR="009E4BC3" w:rsidRPr="00B92782" w:rsidRDefault="009E4BC3" w:rsidP="009E4BC3">
      <w:pPr>
        <w:spacing w:line="100" w:lineRule="atLeast"/>
        <w:jc w:val="both"/>
        <w:rPr>
          <w:color w:val="000000" w:themeColor="text1"/>
        </w:rPr>
      </w:pPr>
      <w:r w:rsidRPr="00B92782">
        <w:rPr>
          <w:color w:val="000000" w:themeColor="text1"/>
        </w:rPr>
        <w:t>A társulási tanácsba delegált képviselők évente legalább egy alkalommal beszámolnak képviselő- testületeiknek a társulás működéséről.  A társulási tanács képviseleti joggal rendelkező tagjai személyesen, vagy megbízottjuk útján figyelemmel kísérik az általuk képviselt településen a társulás által ellátott tevékenysége</w:t>
      </w:r>
      <w:r w:rsidR="005B33D8">
        <w:rPr>
          <w:color w:val="000000" w:themeColor="text1"/>
        </w:rPr>
        <w:t>k</w:t>
      </w:r>
      <w:r w:rsidRPr="00B92782">
        <w:rPr>
          <w:color w:val="000000" w:themeColor="text1"/>
        </w:rPr>
        <w:t xml:space="preserve"> színvonalát, és a településen feladatot ellátó, a társulás, vagy intézménye által foglalkoztatott szakdolgozók munkáját. A feladat ellátás tapasztalatairól, az észlelt esetleges hiányosságokról szükség szerint, illetve haladéktalanul tájékoztatja az elnököt, és a munkaszervezet vezetőjét. </w:t>
      </w:r>
    </w:p>
    <w:p w:rsidR="00AD4F98" w:rsidRDefault="00AD4F98" w:rsidP="00AD4F98">
      <w:pPr>
        <w:jc w:val="both"/>
        <w:rPr>
          <w:b/>
          <w:kern w:val="1"/>
          <w:lang w:eastAsia="zh-CN"/>
        </w:rPr>
      </w:pPr>
    </w:p>
    <w:p w:rsidR="00C54215" w:rsidRDefault="00C54215" w:rsidP="00C54215">
      <w:pPr>
        <w:jc w:val="both"/>
        <w:rPr>
          <w:b/>
          <w:bCs/>
        </w:rPr>
      </w:pPr>
      <w:r>
        <w:rPr>
          <w:b/>
          <w:bCs/>
        </w:rPr>
        <w:t>A Társulás Társulási Tanácsának ülései:</w:t>
      </w:r>
    </w:p>
    <w:p w:rsidR="00C54215" w:rsidRPr="00DA4862" w:rsidRDefault="00C54215" w:rsidP="00C54215">
      <w:pPr>
        <w:jc w:val="both"/>
        <w:rPr>
          <w:b/>
          <w:bCs/>
        </w:rPr>
      </w:pPr>
      <w:r>
        <w:rPr>
          <w:b/>
          <w:bCs/>
        </w:rPr>
        <w:t>2024.</w:t>
      </w:r>
      <w:r w:rsidRPr="00DA4862">
        <w:rPr>
          <w:b/>
          <w:bCs/>
        </w:rPr>
        <w:t xml:space="preserve"> </w:t>
      </w:r>
      <w:r>
        <w:rPr>
          <w:b/>
          <w:bCs/>
        </w:rPr>
        <w:t>február 1.</w:t>
      </w:r>
    </w:p>
    <w:p w:rsidR="00C54215" w:rsidRDefault="00C54215" w:rsidP="00C54215">
      <w:pPr>
        <w:jc w:val="both"/>
        <w:rPr>
          <w:bCs/>
        </w:rPr>
      </w:pPr>
      <w:r>
        <w:rPr>
          <w:bCs/>
        </w:rPr>
        <w:t>Napirend:</w:t>
      </w:r>
    </w:p>
    <w:p w:rsidR="00C54215" w:rsidRPr="00403ACE" w:rsidRDefault="00C54215" w:rsidP="00C54215">
      <w:pPr>
        <w:pStyle w:val="Default"/>
        <w:numPr>
          <w:ilvl w:val="0"/>
          <w:numId w:val="38"/>
        </w:numPr>
        <w:ind w:left="284" w:hanging="284"/>
        <w:jc w:val="both"/>
      </w:pPr>
      <w:r w:rsidRPr="00403ACE">
        <w:rPr>
          <w:bCs/>
        </w:rPr>
        <w:t>A Tapolca Környéki Önkormányzati Társulás fenntartásában műk</w:t>
      </w:r>
      <w:r>
        <w:rPr>
          <w:bCs/>
        </w:rPr>
        <w:t>ödő Balaton-felvidéki Szociális és</w:t>
      </w:r>
      <w:r w:rsidRPr="00403ACE">
        <w:rPr>
          <w:bCs/>
        </w:rPr>
        <w:t xml:space="preserve"> Gyermekjóléti Szolgálat által biztosított szociális és gyermekjóléti alapellátások intézményi térítési díjának meghatározása. Ábrahámhegy Község Önkormányzata Képviselő-testületének a Balaton felvidéki Szociális, Gyermekjóléti és Háziorvosi Ügyeleti Szolgálat által biztosított személyes gondoskodást </w:t>
      </w:r>
      <w:r>
        <w:rPr>
          <w:bCs/>
        </w:rPr>
        <w:t>nyújtó ellátásokról szóló 2/2020. (IV.20</w:t>
      </w:r>
      <w:r w:rsidRPr="00403ACE">
        <w:rPr>
          <w:bCs/>
        </w:rPr>
        <w:t>.) önkormányzati rendeletének módosítása</w:t>
      </w:r>
    </w:p>
    <w:p w:rsidR="00C54215" w:rsidRDefault="00C54215" w:rsidP="00C54215">
      <w:pPr>
        <w:pStyle w:val="Default"/>
        <w:numPr>
          <w:ilvl w:val="0"/>
          <w:numId w:val="38"/>
        </w:numPr>
        <w:ind w:left="284" w:hanging="284"/>
        <w:jc w:val="both"/>
      </w:pPr>
      <w:r w:rsidRPr="00403ACE">
        <w:rPr>
          <w:bCs/>
        </w:rPr>
        <w:t xml:space="preserve">Tapolca Környéki Önkormányzati Társulás fenntartásában működő Balaton-felvidéki Szociális, Gyermekjóléti </w:t>
      </w:r>
      <w:r>
        <w:rPr>
          <w:bCs/>
        </w:rPr>
        <w:t>Szolgálat 2024</w:t>
      </w:r>
      <w:r w:rsidRPr="00403ACE">
        <w:rPr>
          <w:bCs/>
        </w:rPr>
        <w:t>. évi költségvetésének tervezete</w:t>
      </w:r>
      <w:r>
        <w:t>.</w:t>
      </w:r>
    </w:p>
    <w:p w:rsidR="00C54215" w:rsidRPr="00403ACE" w:rsidRDefault="00C54215" w:rsidP="00C54215">
      <w:pPr>
        <w:pStyle w:val="Default"/>
        <w:numPr>
          <w:ilvl w:val="0"/>
          <w:numId w:val="38"/>
        </w:numPr>
        <w:ind w:left="284" w:hanging="284"/>
        <w:jc w:val="both"/>
      </w:pPr>
      <w:r w:rsidRPr="00ED7454">
        <w:rPr>
          <w:bCs/>
        </w:rPr>
        <w:t>Tapolca Körn</w:t>
      </w:r>
      <w:r>
        <w:rPr>
          <w:bCs/>
        </w:rPr>
        <w:t>yéki Önkormányzati Társulás 2024</w:t>
      </w:r>
      <w:r w:rsidRPr="00ED7454">
        <w:rPr>
          <w:bCs/>
        </w:rPr>
        <w:t>. évi költsé</w:t>
      </w:r>
      <w:r>
        <w:rPr>
          <w:bCs/>
        </w:rPr>
        <w:t>gvetésének elfogadására javaslat</w:t>
      </w:r>
    </w:p>
    <w:p w:rsidR="00C54215" w:rsidRPr="00403ACE" w:rsidRDefault="00C54215" w:rsidP="00C54215">
      <w:pPr>
        <w:pStyle w:val="Default"/>
        <w:numPr>
          <w:ilvl w:val="0"/>
          <w:numId w:val="38"/>
        </w:numPr>
        <w:ind w:left="284" w:hanging="284"/>
        <w:jc w:val="both"/>
      </w:pPr>
      <w:r w:rsidRPr="00717235">
        <w:rPr>
          <w:bCs/>
        </w:rPr>
        <w:t>Beszámoló a Balaton-felvidéki, Gyermekjóléti és Há</w:t>
      </w:r>
      <w:r>
        <w:rPr>
          <w:bCs/>
        </w:rPr>
        <w:t>ziorvosi Ügyeleti Szolgálat 2023</w:t>
      </w:r>
      <w:r w:rsidRPr="00717235">
        <w:rPr>
          <w:bCs/>
        </w:rPr>
        <w:t>. évben végzett munkájáról.</w:t>
      </w:r>
    </w:p>
    <w:p w:rsidR="00C54215" w:rsidRPr="00403ACE" w:rsidRDefault="00C54215" w:rsidP="00C54215">
      <w:pPr>
        <w:pStyle w:val="Default"/>
        <w:numPr>
          <w:ilvl w:val="0"/>
          <w:numId w:val="38"/>
        </w:numPr>
        <w:ind w:left="284" w:hanging="284"/>
        <w:jc w:val="both"/>
      </w:pPr>
      <w:r w:rsidRPr="00403ACE">
        <w:rPr>
          <w:bCs/>
        </w:rPr>
        <w:t>A Balaton-felvidéki Szociális</w:t>
      </w:r>
      <w:r>
        <w:rPr>
          <w:bCs/>
        </w:rPr>
        <w:t xml:space="preserve"> és </w:t>
      </w:r>
      <w:r w:rsidRPr="00403ACE">
        <w:rPr>
          <w:bCs/>
        </w:rPr>
        <w:t xml:space="preserve">Gyermekjóléti </w:t>
      </w:r>
      <w:r>
        <w:rPr>
          <w:bCs/>
        </w:rPr>
        <w:t xml:space="preserve">Szolgálat </w:t>
      </w:r>
      <w:r w:rsidRPr="00403ACE">
        <w:rPr>
          <w:bCs/>
        </w:rPr>
        <w:t>Szakmai programjának módosítása</w:t>
      </w:r>
    </w:p>
    <w:p w:rsidR="00C54215" w:rsidRPr="00DA4862" w:rsidRDefault="00C54215" w:rsidP="00C54215">
      <w:pPr>
        <w:ind w:left="284" w:hanging="284"/>
        <w:jc w:val="both"/>
        <w:rPr>
          <w:b/>
        </w:rPr>
      </w:pPr>
      <w:r>
        <w:rPr>
          <w:b/>
        </w:rPr>
        <w:t>2024. május 16.</w:t>
      </w:r>
    </w:p>
    <w:p w:rsidR="00C54215" w:rsidRDefault="00C54215" w:rsidP="00C54215">
      <w:pPr>
        <w:ind w:left="284" w:hanging="284"/>
        <w:jc w:val="both"/>
      </w:pPr>
      <w:r>
        <w:t>Napirend:</w:t>
      </w:r>
    </w:p>
    <w:p w:rsidR="00C54215" w:rsidRDefault="00C54215" w:rsidP="00C54215">
      <w:pPr>
        <w:pStyle w:val="Listaszerbekezds"/>
        <w:numPr>
          <w:ilvl w:val="0"/>
          <w:numId w:val="41"/>
        </w:numPr>
        <w:ind w:left="426"/>
        <w:jc w:val="both"/>
      </w:pPr>
      <w:r>
        <w:t xml:space="preserve">Tapolca Környéki Önkormányzati Társulás fenntartásában működő Balaton-felvidéki Szociális és Gyermekjóléti Szolgálat 2023. évi költségvetésének módosítása. </w:t>
      </w:r>
    </w:p>
    <w:p w:rsidR="00C54215" w:rsidRDefault="00C54215" w:rsidP="00C54215">
      <w:pPr>
        <w:pStyle w:val="Listaszerbekezds"/>
        <w:numPr>
          <w:ilvl w:val="0"/>
          <w:numId w:val="41"/>
        </w:numPr>
        <w:ind w:left="426"/>
        <w:jc w:val="both"/>
      </w:pPr>
      <w:r>
        <w:t xml:space="preserve">Tapolca Környéki Önkormányzati Társulás 2023. évi költségvetésének módosítása. </w:t>
      </w:r>
    </w:p>
    <w:p w:rsidR="00C54215" w:rsidRDefault="00C54215" w:rsidP="00C54215">
      <w:pPr>
        <w:pStyle w:val="Listaszerbekezds"/>
        <w:numPr>
          <w:ilvl w:val="0"/>
          <w:numId w:val="41"/>
        </w:numPr>
        <w:ind w:left="426"/>
        <w:jc w:val="both"/>
      </w:pPr>
      <w:r>
        <w:t>Tapolca Környéki Önkormányzati Társulás fenntartásában működő Balaton-felvidéki Szociális és Gyermekjóléti Szolgálat 2023 évi zárszámadása.</w:t>
      </w:r>
    </w:p>
    <w:p w:rsidR="00C54215" w:rsidRDefault="00C54215" w:rsidP="00C54215">
      <w:pPr>
        <w:pStyle w:val="Listaszerbekezds"/>
        <w:numPr>
          <w:ilvl w:val="0"/>
          <w:numId w:val="41"/>
        </w:numPr>
        <w:ind w:left="426"/>
        <w:jc w:val="both"/>
      </w:pPr>
      <w:r>
        <w:t>Balaton-felvidéki Szociális és Gyermekjóléti Szolgálat Szervezeti és Működési Szabályzatának módosítása</w:t>
      </w:r>
    </w:p>
    <w:p w:rsidR="00C54215" w:rsidRDefault="00C54215" w:rsidP="00C54215">
      <w:pPr>
        <w:pStyle w:val="Listaszerbekezds"/>
        <w:numPr>
          <w:ilvl w:val="0"/>
          <w:numId w:val="41"/>
        </w:numPr>
        <w:ind w:left="426"/>
        <w:jc w:val="both"/>
      </w:pPr>
      <w:r>
        <w:t xml:space="preserve">Balaton-felvidéki Szociális és Gyermekjóléti Szolgálat Szakmai programjának módosítása. </w:t>
      </w:r>
    </w:p>
    <w:p w:rsidR="00C54215" w:rsidRDefault="00C54215" w:rsidP="00C54215">
      <w:pPr>
        <w:jc w:val="both"/>
        <w:rPr>
          <w:b/>
        </w:rPr>
      </w:pPr>
      <w:r w:rsidRPr="00504A48">
        <w:rPr>
          <w:b/>
        </w:rPr>
        <w:t>2024. május 16. zárt ülés</w:t>
      </w:r>
    </w:p>
    <w:p w:rsidR="00C54215" w:rsidRDefault="00C54215" w:rsidP="00C54215">
      <w:pPr>
        <w:jc w:val="both"/>
      </w:pPr>
      <w:r>
        <w:t>Napirend</w:t>
      </w:r>
    </w:p>
    <w:p w:rsidR="00C54215" w:rsidRPr="00504A48" w:rsidRDefault="00C54215" w:rsidP="00C54215">
      <w:pPr>
        <w:ind w:left="426" w:hanging="426"/>
        <w:jc w:val="both"/>
      </w:pPr>
      <w:r>
        <w:t>1.  Tapolca Környéki Önkormányzati Társulás fenntartásában működő Balaton-felvidéki Szociális és Gyermekjóléti Szolgálat által biztosított házi segítségnyújtásért, illetve étkezésért fizetendő személyi térítési díj mérséklésére irányuló kérelmek elbírálása</w:t>
      </w:r>
    </w:p>
    <w:p w:rsidR="00C54215" w:rsidRPr="00DA4862" w:rsidRDefault="00C54215" w:rsidP="00C54215">
      <w:pPr>
        <w:ind w:left="284" w:hanging="284"/>
        <w:jc w:val="both"/>
        <w:rPr>
          <w:b/>
        </w:rPr>
      </w:pPr>
      <w:r>
        <w:rPr>
          <w:b/>
        </w:rPr>
        <w:t>2024. október 15.</w:t>
      </w:r>
    </w:p>
    <w:p w:rsidR="00C54215" w:rsidRDefault="00C54215" w:rsidP="00C54215">
      <w:pPr>
        <w:ind w:left="284" w:hanging="284"/>
        <w:jc w:val="both"/>
      </w:pPr>
      <w:r>
        <w:t>Napirend</w:t>
      </w:r>
    </w:p>
    <w:p w:rsidR="00C54215" w:rsidRDefault="00C54215" w:rsidP="00C54215">
      <w:pPr>
        <w:pStyle w:val="Listaszerbekezds"/>
        <w:numPr>
          <w:ilvl w:val="0"/>
          <w:numId w:val="40"/>
        </w:numPr>
        <w:spacing w:after="120"/>
        <w:ind w:left="284" w:hanging="284"/>
        <w:jc w:val="both"/>
      </w:pPr>
      <w:r>
        <w:t>A Tapolca Környéki Önkormányzati Társulás elnökének megválasztása</w:t>
      </w:r>
    </w:p>
    <w:p w:rsidR="00C54215" w:rsidRDefault="00C54215" w:rsidP="00C54215">
      <w:pPr>
        <w:pStyle w:val="Listaszerbekezds"/>
        <w:numPr>
          <w:ilvl w:val="0"/>
          <w:numId w:val="40"/>
        </w:numPr>
        <w:spacing w:after="120"/>
        <w:ind w:left="284" w:hanging="284"/>
        <w:jc w:val="both"/>
      </w:pPr>
      <w:r>
        <w:t>Pénzügyi, Ellenőrző, Szociális Bizottság Elnökének, tagjainak megválasztása</w:t>
      </w:r>
    </w:p>
    <w:p w:rsidR="00C54215" w:rsidRDefault="00C54215" w:rsidP="00C54215">
      <w:pPr>
        <w:pStyle w:val="Listaszerbekezds"/>
        <w:numPr>
          <w:ilvl w:val="0"/>
          <w:numId w:val="40"/>
        </w:numPr>
        <w:spacing w:after="120"/>
        <w:ind w:left="284" w:hanging="284"/>
        <w:jc w:val="both"/>
      </w:pPr>
      <w:r>
        <w:t>Tapolca Környéki Önkormányzati Társulás Társulási Megállapodás módosítása</w:t>
      </w:r>
    </w:p>
    <w:p w:rsidR="00C54215" w:rsidRDefault="00C54215" w:rsidP="00C54215">
      <w:pPr>
        <w:pStyle w:val="Listaszerbekezds"/>
        <w:numPr>
          <w:ilvl w:val="0"/>
          <w:numId w:val="40"/>
        </w:numPr>
        <w:ind w:left="284" w:hanging="284"/>
        <w:jc w:val="both"/>
      </w:pPr>
      <w:r>
        <w:t>A Magyar Államkincstár ellenőrzési jelentésének tudomásul vétele</w:t>
      </w:r>
    </w:p>
    <w:p w:rsidR="00C54215" w:rsidRPr="0098104A" w:rsidRDefault="00C54215" w:rsidP="00C54215">
      <w:pPr>
        <w:ind w:left="66"/>
        <w:jc w:val="both"/>
      </w:pPr>
    </w:p>
    <w:p w:rsidR="00C54215" w:rsidRPr="00B26685" w:rsidRDefault="00C54215" w:rsidP="00C54215">
      <w:pPr>
        <w:jc w:val="both"/>
        <w:rPr>
          <w:b/>
        </w:rPr>
      </w:pPr>
      <w:r w:rsidRPr="00B26685">
        <w:rPr>
          <w:b/>
        </w:rPr>
        <w:t>A Társulási Tanács határozatai:</w:t>
      </w:r>
    </w:p>
    <w:p w:rsidR="00C54215" w:rsidRDefault="00C54215" w:rsidP="00C54215">
      <w:pPr>
        <w:jc w:val="both"/>
      </w:pPr>
      <w:r>
        <w:rPr>
          <w:b/>
        </w:rPr>
        <w:t>3/2024. (II.01</w:t>
      </w:r>
      <w:r w:rsidRPr="00B26685">
        <w:rPr>
          <w:b/>
        </w:rPr>
        <w:t>.) T.T határozat</w:t>
      </w:r>
      <w:r>
        <w:t xml:space="preserve"> a Tapolca Környéki Önkormányzati Társulás Társulási Tanácsa döntött a Tapolcai Város Képviselő-testületéhez címzett megkeresés megküldéséről, Tapolca Város és a Tapolca Környéki Önkormányzati Társulás által fenntartott Balaton-felvidéki Szociális és Gyermekjóléti Szolgálat közötti felad</w:t>
      </w:r>
      <w:r w:rsidR="00380CB9">
        <w:t>a</w:t>
      </w:r>
      <w:r>
        <w:t xml:space="preserve">tellátási megállapodás teljesítésének feltételeiről. </w:t>
      </w:r>
    </w:p>
    <w:p w:rsidR="00C54215" w:rsidRDefault="00C54215" w:rsidP="00C54215">
      <w:pPr>
        <w:jc w:val="both"/>
      </w:pPr>
      <w:r w:rsidRPr="00504A48">
        <w:rPr>
          <w:b/>
        </w:rPr>
        <w:t>4/2024. (II. 01.) T.T határozat</w:t>
      </w:r>
      <w:r>
        <w:t xml:space="preserve"> Tapolca Környéki Önkormányzati Társulás Társulási Tanácsa a fenntartásában működő Balaton-felvidéki Szociális és Gyermekjóléti Szolgálat által biztosított szociális és gyermekjóléti alapellátások intézményi térítési díjainak meghatározásáról szóló el</w:t>
      </w:r>
      <w:r w:rsidR="00380CB9">
        <w:t>ő</w:t>
      </w:r>
      <w:r>
        <w:t>te</w:t>
      </w:r>
      <w:r w:rsidR="00380CB9">
        <w:t>r</w:t>
      </w:r>
      <w:r>
        <w:t>jesztésben javasolt térítési díjakat elfogadta.</w:t>
      </w:r>
    </w:p>
    <w:p w:rsidR="00C54215" w:rsidRDefault="00C54215" w:rsidP="00C54215">
      <w:pPr>
        <w:jc w:val="both"/>
      </w:pPr>
      <w:r>
        <w:rPr>
          <w:b/>
        </w:rPr>
        <w:t>5/2024. (II.01</w:t>
      </w:r>
      <w:r w:rsidRPr="00B26685">
        <w:rPr>
          <w:b/>
        </w:rPr>
        <w:t>.) T.T határozat</w:t>
      </w:r>
      <w:r>
        <w:t xml:space="preserve"> a Tapolca Környéki Önkormányzati Társulás Társulási Tanácsa a Tapolca Környéki Önkormányzati Társulás 2024. évi költségvetését elfogadta. A Társulási Tanács a Tapolca Környéki Önkormányzati Társulás bevételi főösszegét 336.796.903 Ft-ban, a kiadási főösszegét 336.796.903 Ft-ban határozta meg.</w:t>
      </w:r>
    </w:p>
    <w:p w:rsidR="00C54215" w:rsidRDefault="00C54215" w:rsidP="00C54215">
      <w:pPr>
        <w:jc w:val="both"/>
      </w:pPr>
      <w:r>
        <w:rPr>
          <w:b/>
        </w:rPr>
        <w:t>6/2024. (II.01</w:t>
      </w:r>
      <w:r w:rsidRPr="00B26685">
        <w:rPr>
          <w:b/>
        </w:rPr>
        <w:t>.) T.T határozat</w:t>
      </w:r>
      <w:r>
        <w:t xml:space="preserve"> a Tapolca Környéki Önkormányzati Társulás Társulási Tanácsa a Tapolca Környéki Önkormányzati Társulás 2024. évi költségvetését elfogadta. A Társulási Tanács a Tapolca Környéki Önkormányzati Társulás bevételi főösszegét 336.796.903 Ft-ban, a kiadási főösszegét 336.796.903 Ft-ban határozta meg.</w:t>
      </w:r>
    </w:p>
    <w:p w:rsidR="00C54215" w:rsidRDefault="00C54215" w:rsidP="00C54215">
      <w:pPr>
        <w:jc w:val="both"/>
      </w:pPr>
      <w:r>
        <w:rPr>
          <w:b/>
        </w:rPr>
        <w:t>7/2024. (II.01</w:t>
      </w:r>
      <w:r w:rsidRPr="00B26685">
        <w:rPr>
          <w:b/>
        </w:rPr>
        <w:t>.) T.T határozat</w:t>
      </w:r>
      <w:r>
        <w:t xml:space="preserve"> a Tapolca Környéki Önkormányzati Társulás Társulási Tanácsa a Balaton Balaton-felvidéki Szociális és Gyermekjóléti Szolgálat 2023 évi munkájáról szóló beszámolót elfogadta. </w:t>
      </w:r>
    </w:p>
    <w:p w:rsidR="00C54215" w:rsidRDefault="00C54215" w:rsidP="00C54215">
      <w:pPr>
        <w:jc w:val="both"/>
      </w:pPr>
      <w:r>
        <w:rPr>
          <w:b/>
        </w:rPr>
        <w:t>8/2024. (II.01</w:t>
      </w:r>
      <w:r w:rsidRPr="00B26685">
        <w:rPr>
          <w:b/>
        </w:rPr>
        <w:t>.) T.T határozat</w:t>
      </w:r>
      <w:r>
        <w:t xml:space="preserve"> a Tapolca Környéki Önkormányzati Társulás Társulási Tanácsa döntött a Balaton Balaton-felvidéki Szociális és Gyermekjóléti Szolgálat Szakmai Programjának elfogadásáról. </w:t>
      </w:r>
    </w:p>
    <w:p w:rsidR="00C54215" w:rsidRDefault="00C54215" w:rsidP="00C54215">
      <w:pPr>
        <w:jc w:val="both"/>
      </w:pPr>
      <w:r>
        <w:rPr>
          <w:b/>
        </w:rPr>
        <w:t xml:space="preserve">9/2024. (V.16.) T.T határozat </w:t>
      </w:r>
      <w:r>
        <w:t xml:space="preserve">jegyzőkönyvvezető és jegyzőkönyvhitelesítők megválasztása. </w:t>
      </w:r>
    </w:p>
    <w:p w:rsidR="00C54215" w:rsidRDefault="00C54215" w:rsidP="00C54215">
      <w:pPr>
        <w:jc w:val="both"/>
      </w:pPr>
      <w:r w:rsidRPr="00E83E65">
        <w:rPr>
          <w:b/>
        </w:rPr>
        <w:t>10/2024. V.16.) T.T határozat</w:t>
      </w:r>
      <w:r>
        <w:t xml:space="preserve"> napirend elfogadása</w:t>
      </w:r>
    </w:p>
    <w:p w:rsidR="00C54215" w:rsidRDefault="00C54215" w:rsidP="00C54215">
      <w:pPr>
        <w:jc w:val="both"/>
      </w:pPr>
      <w:r w:rsidRPr="00E83E65">
        <w:rPr>
          <w:b/>
        </w:rPr>
        <w:t>11/2024. (V.16.) T.T határozat</w:t>
      </w:r>
      <w:r>
        <w:t xml:space="preserve"> Tapolca Környéki Önkormányzati Társulás Társulási Tanácsa a fenntartásában működő Balaton-felvidéki Szociális és Gyermekjóléti szolgálat 2023. évi költségvetésének módosítását elfogadta. </w:t>
      </w:r>
    </w:p>
    <w:p w:rsidR="00C54215" w:rsidRDefault="00C54215" w:rsidP="00C54215">
      <w:pPr>
        <w:jc w:val="both"/>
      </w:pPr>
      <w:r w:rsidRPr="00E83E65">
        <w:rPr>
          <w:b/>
        </w:rPr>
        <w:t>12/2024. (V.16.) T.T határozat</w:t>
      </w:r>
      <w:r>
        <w:t xml:space="preserve"> Tapolca Környéki Önkormányzati Társulás Társulási Tanácsa a 2023. évi költségvetésének módosítását elfogadta. </w:t>
      </w:r>
    </w:p>
    <w:p w:rsidR="00C54215" w:rsidRDefault="00C54215" w:rsidP="00C54215">
      <w:pPr>
        <w:jc w:val="both"/>
      </w:pPr>
      <w:r w:rsidRPr="00E83E65">
        <w:rPr>
          <w:b/>
        </w:rPr>
        <w:t>13/2024. (V.16.) T.T határozat</w:t>
      </w:r>
      <w:r>
        <w:t xml:space="preserve"> Tapolca Környéki Önkormányzati Társ</w:t>
      </w:r>
      <w:r w:rsidR="00380CB9">
        <w:t>u</w:t>
      </w:r>
      <w:r>
        <w:t xml:space="preserve">lás Társulási Tanácsa a 2023. évi költségvetés végrehajtásáról szóló zárszámadást 471.727.771 Ft bevétellel, 427.716.545 Ft kiadással és 44.011.226 Ft maradvánnyal jóváhagyta. </w:t>
      </w:r>
    </w:p>
    <w:p w:rsidR="00C54215" w:rsidRPr="00B06492" w:rsidRDefault="00C54215" w:rsidP="00C54215">
      <w:pPr>
        <w:jc w:val="both"/>
      </w:pPr>
      <w:r w:rsidRPr="00E83E65">
        <w:rPr>
          <w:b/>
        </w:rPr>
        <w:t>14/2024. (V.16.) T.T határozat</w:t>
      </w:r>
      <w:r>
        <w:t xml:space="preserve"> a Tapolca Környéki Önkormányzati Társulás a Balaton-felvidéki Szociális és Gyermekjóléti Szolgálat Szerv</w:t>
      </w:r>
      <w:r w:rsidR="00380CB9">
        <w:t>e</w:t>
      </w:r>
      <w:r>
        <w:t xml:space="preserve">zeti és Működési Szabályzatának módosítását elfogadta. </w:t>
      </w:r>
    </w:p>
    <w:p w:rsidR="00C54215" w:rsidRDefault="00C54215" w:rsidP="00C54215">
      <w:pPr>
        <w:jc w:val="both"/>
      </w:pPr>
      <w:r w:rsidRPr="00E83E65">
        <w:rPr>
          <w:b/>
        </w:rPr>
        <w:t>15/2024. (V.16.) T.T határozat</w:t>
      </w:r>
      <w:r>
        <w:t xml:space="preserve"> a Tapolca Környéki Önkormányzati Társulás a Balaton-felvidéki Szociális és Gyermekjóléti Szolgálat Szakmai Programját elfogadta. </w:t>
      </w:r>
    </w:p>
    <w:p w:rsidR="00C54215" w:rsidRDefault="00C54215" w:rsidP="00C54215">
      <w:pPr>
        <w:jc w:val="both"/>
      </w:pPr>
    </w:p>
    <w:p w:rsidR="00C54215" w:rsidRPr="007459CA" w:rsidRDefault="00C54215" w:rsidP="00C54215">
      <w:pPr>
        <w:jc w:val="both"/>
      </w:pPr>
      <w:r>
        <w:t xml:space="preserve">A Társulási Tanács októberi üléseken hozott döntések kivonatai, illetve a jegyzőkönyvek nem kerültek megküldésre a Hivatalnak, így ezen előterjesztésben </w:t>
      </w:r>
      <w:proofErr w:type="gramStart"/>
      <w:r>
        <w:t>a</w:t>
      </w:r>
      <w:proofErr w:type="gramEnd"/>
      <w:r>
        <w:t xml:space="preserve"> ezeken az üléseken hozott döntések nem került felsorolásra. </w:t>
      </w:r>
    </w:p>
    <w:p w:rsidR="00A56908" w:rsidRDefault="00A56908" w:rsidP="006D7DE7">
      <w:pPr>
        <w:spacing w:after="120"/>
        <w:jc w:val="both"/>
        <w:rPr>
          <w:u w:val="single"/>
        </w:rPr>
      </w:pPr>
    </w:p>
    <w:p w:rsidR="006D7DE7" w:rsidRDefault="006D7DE7" w:rsidP="006D7DE7">
      <w:pPr>
        <w:jc w:val="both"/>
      </w:pPr>
      <w:r>
        <w:t>Kérem a Tisztelt Képviselő-testületet, hogy beszámolómat elfogadni szíveskedjen.</w:t>
      </w:r>
    </w:p>
    <w:p w:rsidR="006D7DE7" w:rsidRDefault="006D7DE7" w:rsidP="006D7DE7">
      <w:pPr>
        <w:jc w:val="both"/>
      </w:pPr>
    </w:p>
    <w:p w:rsidR="00942D13" w:rsidRDefault="00942D13" w:rsidP="006D7DE7">
      <w:pPr>
        <w:jc w:val="both"/>
        <w:rPr>
          <w:b/>
          <w:i/>
        </w:rPr>
      </w:pPr>
    </w:p>
    <w:p w:rsidR="006D7DE7" w:rsidRPr="000529C2" w:rsidRDefault="006D7DE7" w:rsidP="006D7DE7">
      <w:pPr>
        <w:jc w:val="both"/>
        <w:rPr>
          <w:b/>
          <w:i/>
        </w:rPr>
      </w:pPr>
      <w:r w:rsidRPr="000529C2">
        <w:rPr>
          <w:b/>
          <w:i/>
        </w:rPr>
        <w:t>Határozati javaslat:</w:t>
      </w:r>
    </w:p>
    <w:p w:rsidR="006D7DE7" w:rsidRDefault="006D7DE7" w:rsidP="006D7DE7">
      <w:pPr>
        <w:jc w:val="both"/>
        <w:rPr>
          <w:b/>
        </w:rPr>
      </w:pPr>
    </w:p>
    <w:p w:rsidR="00E4074D" w:rsidRDefault="00E4074D" w:rsidP="006D7DE7">
      <w:pPr>
        <w:pStyle w:val="lfej"/>
        <w:jc w:val="center"/>
        <w:rPr>
          <w:b/>
        </w:rPr>
      </w:pPr>
    </w:p>
    <w:p w:rsidR="006D7DE7" w:rsidRPr="005C7B9D" w:rsidRDefault="002750D5" w:rsidP="005C7B9D">
      <w:pPr>
        <w:pStyle w:val="lfej"/>
        <w:jc w:val="center"/>
      </w:pPr>
      <w:r w:rsidRPr="005C7B9D">
        <w:t>MINDSZENTKÁLLA</w:t>
      </w:r>
      <w:r w:rsidR="00942D13" w:rsidRPr="005C7B9D">
        <w:t xml:space="preserve"> KÖZSÉG</w:t>
      </w:r>
      <w:r w:rsidR="005C7B9D">
        <w:t xml:space="preserve"> ÖNKORMÁNYZATA </w:t>
      </w:r>
      <w:r w:rsidR="006D7DE7" w:rsidRPr="005C7B9D">
        <w:t>KÉPVISELŐ-TESTÜLETÉNEK</w:t>
      </w:r>
    </w:p>
    <w:p w:rsidR="006D7DE7" w:rsidRPr="005C7B9D" w:rsidRDefault="006D7DE7" w:rsidP="006D7DE7">
      <w:pPr>
        <w:pStyle w:val="lfej"/>
        <w:jc w:val="center"/>
        <w:rPr>
          <w:i/>
        </w:rPr>
      </w:pPr>
      <w:r w:rsidRPr="005C7B9D">
        <w:t>…/20</w:t>
      </w:r>
      <w:r w:rsidR="00C54215">
        <w:t>25</w:t>
      </w:r>
      <w:r w:rsidRPr="005C7B9D">
        <w:t>. (…) HATÁROZATA</w:t>
      </w:r>
    </w:p>
    <w:p w:rsidR="006D7DE7" w:rsidRDefault="006D7DE7" w:rsidP="006D7DE7">
      <w:pPr>
        <w:pStyle w:val="lfej"/>
        <w:jc w:val="center"/>
        <w:rPr>
          <w:b/>
          <w:i/>
        </w:rPr>
      </w:pPr>
    </w:p>
    <w:p w:rsidR="006D7DE7" w:rsidRDefault="006D7DE7" w:rsidP="006D7DE7">
      <w:pPr>
        <w:pStyle w:val="lfej"/>
        <w:jc w:val="center"/>
        <w:rPr>
          <w:b/>
          <w:i/>
        </w:rPr>
      </w:pPr>
      <w:r>
        <w:rPr>
          <w:b/>
          <w:i/>
        </w:rPr>
        <w:t>az Önkormányzat rés</w:t>
      </w:r>
      <w:r w:rsidR="00E4074D">
        <w:rPr>
          <w:b/>
          <w:i/>
        </w:rPr>
        <w:t>z</w:t>
      </w:r>
      <w:r w:rsidR="00C54215">
        <w:rPr>
          <w:b/>
          <w:i/>
        </w:rPr>
        <w:t>vételével működő társulások 2024</w:t>
      </w:r>
      <w:r>
        <w:rPr>
          <w:b/>
          <w:i/>
        </w:rPr>
        <w:t>. évi tevékenységéről szóló</w:t>
      </w:r>
    </w:p>
    <w:p w:rsidR="006D7DE7" w:rsidRDefault="006D7DE7" w:rsidP="006D7DE7">
      <w:pPr>
        <w:pStyle w:val="lfej"/>
        <w:jc w:val="center"/>
        <w:rPr>
          <w:b/>
          <w:i/>
        </w:rPr>
      </w:pPr>
      <w:r>
        <w:rPr>
          <w:b/>
          <w:i/>
        </w:rPr>
        <w:t>beszámoló elfogadásáról</w:t>
      </w:r>
    </w:p>
    <w:p w:rsidR="006D7DE7" w:rsidRDefault="006D7DE7" w:rsidP="006D7DE7">
      <w:pPr>
        <w:jc w:val="both"/>
        <w:rPr>
          <w:b/>
        </w:rPr>
      </w:pPr>
    </w:p>
    <w:p w:rsidR="006D7DE7" w:rsidRPr="005C7B9D" w:rsidRDefault="002750D5" w:rsidP="006D7DE7">
      <w:pPr>
        <w:jc w:val="both"/>
      </w:pPr>
      <w:r w:rsidRPr="005C7B9D">
        <w:t>Mindszentkálla</w:t>
      </w:r>
      <w:r w:rsidR="00942D13" w:rsidRPr="005C7B9D">
        <w:t xml:space="preserve"> Község</w:t>
      </w:r>
      <w:r w:rsidR="006D7DE7" w:rsidRPr="005C7B9D">
        <w:rPr>
          <w:lang w:eastAsia="ar-SA"/>
        </w:rPr>
        <w:t xml:space="preserve"> Önkormányzata Képviselő-testülete az </w:t>
      </w:r>
      <w:r w:rsidR="005C7B9D">
        <w:rPr>
          <w:lang w:eastAsia="ar-SA"/>
        </w:rPr>
        <w:t>önkormányzati</w:t>
      </w:r>
      <w:r w:rsidR="00C54215">
        <w:rPr>
          <w:lang w:eastAsia="ar-SA"/>
        </w:rPr>
        <w:t xml:space="preserve"> társulások 2024</w:t>
      </w:r>
      <w:r w:rsidR="006D7DE7" w:rsidRPr="005C7B9D">
        <w:rPr>
          <w:lang w:eastAsia="ar-SA"/>
        </w:rPr>
        <w:t xml:space="preserve">. évi munkájáról készült beszámolót tudomásul veszi, és elfogadja. </w:t>
      </w:r>
    </w:p>
    <w:p w:rsidR="006D7DE7" w:rsidRDefault="006D7DE7" w:rsidP="006D7DE7">
      <w:pPr>
        <w:jc w:val="both"/>
      </w:pPr>
    </w:p>
    <w:p w:rsidR="006D7DE7" w:rsidRDefault="006D7DE7" w:rsidP="006D7DE7"/>
    <w:p w:rsidR="006D7DE7" w:rsidRDefault="006D7DE7" w:rsidP="006D7DE7"/>
    <w:p w:rsidR="00970160" w:rsidRDefault="00970160"/>
    <w:sectPr w:rsidR="00970160" w:rsidSect="009E4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A60BB" w:rsidRDefault="005A60BB" w:rsidP="009E4BC3">
      <w:r>
        <w:separator/>
      </w:r>
    </w:p>
  </w:endnote>
  <w:endnote w:type="continuationSeparator" w:id="0">
    <w:p w:rsidR="005A60BB" w:rsidRDefault="005A60BB" w:rsidP="009E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A60BB" w:rsidRDefault="005A60BB" w:rsidP="009E4BC3">
      <w:r>
        <w:separator/>
      </w:r>
    </w:p>
  </w:footnote>
  <w:footnote w:type="continuationSeparator" w:id="0">
    <w:p w:rsidR="005A60BB" w:rsidRDefault="005A60BB" w:rsidP="009E4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/>
        <w:i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kern w:val="0"/>
        <w:sz w:val="22"/>
        <w:szCs w:val="20"/>
        <w:lang w:eastAsia="hi-IN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6BE4DEA"/>
    <w:multiLevelType w:val="hybridMultilevel"/>
    <w:tmpl w:val="917E25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A128B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665358"/>
    <w:multiLevelType w:val="hybridMultilevel"/>
    <w:tmpl w:val="63F895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F1E11"/>
    <w:multiLevelType w:val="hybridMultilevel"/>
    <w:tmpl w:val="8F6C8450"/>
    <w:lvl w:ilvl="0" w:tplc="605874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F61A6"/>
    <w:multiLevelType w:val="hybridMultilevel"/>
    <w:tmpl w:val="E0F822F8"/>
    <w:lvl w:ilvl="0" w:tplc="C21E8B0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6" w:hanging="360"/>
      </w:pPr>
    </w:lvl>
    <w:lvl w:ilvl="2" w:tplc="040E001B" w:tentative="1">
      <w:start w:val="1"/>
      <w:numFmt w:val="lowerRoman"/>
      <w:lvlText w:val="%3."/>
      <w:lvlJc w:val="right"/>
      <w:pPr>
        <w:ind w:left="1866" w:hanging="180"/>
      </w:pPr>
    </w:lvl>
    <w:lvl w:ilvl="3" w:tplc="040E000F" w:tentative="1">
      <w:start w:val="1"/>
      <w:numFmt w:val="decimal"/>
      <w:lvlText w:val="%4."/>
      <w:lvlJc w:val="left"/>
      <w:pPr>
        <w:ind w:left="2586" w:hanging="360"/>
      </w:pPr>
    </w:lvl>
    <w:lvl w:ilvl="4" w:tplc="040E0019" w:tentative="1">
      <w:start w:val="1"/>
      <w:numFmt w:val="lowerLetter"/>
      <w:lvlText w:val="%5."/>
      <w:lvlJc w:val="left"/>
      <w:pPr>
        <w:ind w:left="3306" w:hanging="360"/>
      </w:pPr>
    </w:lvl>
    <w:lvl w:ilvl="5" w:tplc="040E001B" w:tentative="1">
      <w:start w:val="1"/>
      <w:numFmt w:val="lowerRoman"/>
      <w:lvlText w:val="%6."/>
      <w:lvlJc w:val="right"/>
      <w:pPr>
        <w:ind w:left="4026" w:hanging="180"/>
      </w:pPr>
    </w:lvl>
    <w:lvl w:ilvl="6" w:tplc="040E000F" w:tentative="1">
      <w:start w:val="1"/>
      <w:numFmt w:val="decimal"/>
      <w:lvlText w:val="%7."/>
      <w:lvlJc w:val="left"/>
      <w:pPr>
        <w:ind w:left="4746" w:hanging="360"/>
      </w:pPr>
    </w:lvl>
    <w:lvl w:ilvl="7" w:tplc="040E0019" w:tentative="1">
      <w:start w:val="1"/>
      <w:numFmt w:val="lowerLetter"/>
      <w:lvlText w:val="%8."/>
      <w:lvlJc w:val="left"/>
      <w:pPr>
        <w:ind w:left="5466" w:hanging="360"/>
      </w:pPr>
    </w:lvl>
    <w:lvl w:ilvl="8" w:tplc="040E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20DF4024"/>
    <w:multiLevelType w:val="hybridMultilevel"/>
    <w:tmpl w:val="B7F0F446"/>
    <w:lvl w:ilvl="0" w:tplc="1744EB3E">
      <w:start w:val="1"/>
      <w:numFmt w:val="decimal"/>
      <w:lvlText w:val="%1."/>
      <w:lvlJc w:val="left"/>
      <w:pPr>
        <w:ind w:left="1305" w:hanging="94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C518F"/>
    <w:multiLevelType w:val="hybridMultilevel"/>
    <w:tmpl w:val="E8C687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762B6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B026E6"/>
    <w:multiLevelType w:val="hybridMultilevel"/>
    <w:tmpl w:val="79424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023C6"/>
    <w:multiLevelType w:val="hybridMultilevel"/>
    <w:tmpl w:val="209EB714"/>
    <w:lvl w:ilvl="0" w:tplc="A86846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8866C8"/>
    <w:multiLevelType w:val="hybridMultilevel"/>
    <w:tmpl w:val="7F0EBF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84AB1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140760"/>
    <w:multiLevelType w:val="hybridMultilevel"/>
    <w:tmpl w:val="44A4CC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A4378D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785940"/>
    <w:multiLevelType w:val="hybridMultilevel"/>
    <w:tmpl w:val="178255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A6196"/>
    <w:multiLevelType w:val="hybridMultilevel"/>
    <w:tmpl w:val="FDF4FD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86BEF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2E2B51"/>
    <w:multiLevelType w:val="hybridMultilevel"/>
    <w:tmpl w:val="16200B72"/>
    <w:lvl w:ilvl="0" w:tplc="0BAAC36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F2875"/>
    <w:multiLevelType w:val="hybridMultilevel"/>
    <w:tmpl w:val="75BE69E6"/>
    <w:lvl w:ilvl="0" w:tplc="F31E8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6E695E"/>
    <w:multiLevelType w:val="hybridMultilevel"/>
    <w:tmpl w:val="44F0242A"/>
    <w:lvl w:ilvl="0" w:tplc="F7EA88C4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210057"/>
    <w:multiLevelType w:val="multilevel"/>
    <w:tmpl w:val="5E6CAC14"/>
    <w:styleLink w:val="WW8Num31"/>
    <w:lvl w:ilvl="0">
      <w:start w:val="1"/>
      <w:numFmt w:val="decimal"/>
      <w:lvlText w:val="%1.)"/>
      <w:lvlJc w:val="left"/>
      <w:pPr>
        <w:ind w:left="720" w:hanging="360"/>
      </w:pPr>
      <w:rPr>
        <w:rFonts w:ascii="Book Antiqua" w:hAnsi="Book Antiqua" w:cs="Book Antiqua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4BC3362D"/>
    <w:multiLevelType w:val="hybridMultilevel"/>
    <w:tmpl w:val="F37C903E"/>
    <w:lvl w:ilvl="0" w:tplc="D820CC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12646E"/>
    <w:multiLevelType w:val="hybridMultilevel"/>
    <w:tmpl w:val="BD9EC9C0"/>
    <w:lvl w:ilvl="0" w:tplc="2E8C1C8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15796"/>
    <w:multiLevelType w:val="hybridMultilevel"/>
    <w:tmpl w:val="2D5213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F0629B"/>
    <w:multiLevelType w:val="hybridMultilevel"/>
    <w:tmpl w:val="92B0E8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A339D"/>
    <w:multiLevelType w:val="hybridMultilevel"/>
    <w:tmpl w:val="B6F2F418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521D72CA"/>
    <w:multiLevelType w:val="hybridMultilevel"/>
    <w:tmpl w:val="749C26F8"/>
    <w:lvl w:ilvl="0" w:tplc="7158BB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5B4AAA"/>
    <w:multiLevelType w:val="hybridMultilevel"/>
    <w:tmpl w:val="0DC00212"/>
    <w:lvl w:ilvl="0" w:tplc="CB065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CDD6363"/>
    <w:multiLevelType w:val="hybridMultilevel"/>
    <w:tmpl w:val="56E4C67E"/>
    <w:lvl w:ilvl="0" w:tplc="562E82F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15F3F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DC1D9F"/>
    <w:multiLevelType w:val="hybridMultilevel"/>
    <w:tmpl w:val="4BFE9C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47983"/>
    <w:multiLevelType w:val="hybridMultilevel"/>
    <w:tmpl w:val="C1AC84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2E21FD"/>
    <w:multiLevelType w:val="hybridMultilevel"/>
    <w:tmpl w:val="68F4CED0"/>
    <w:lvl w:ilvl="0" w:tplc="993278E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A564A2"/>
    <w:multiLevelType w:val="hybridMultilevel"/>
    <w:tmpl w:val="8E420F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2B7D56"/>
    <w:multiLevelType w:val="hybridMultilevel"/>
    <w:tmpl w:val="8F6C8450"/>
    <w:lvl w:ilvl="0" w:tplc="605874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EB4320"/>
    <w:multiLevelType w:val="hybridMultilevel"/>
    <w:tmpl w:val="0B16BF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CA250C"/>
    <w:multiLevelType w:val="hybridMultilevel"/>
    <w:tmpl w:val="92FE8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6E19CB"/>
    <w:multiLevelType w:val="hybridMultilevel"/>
    <w:tmpl w:val="FEBE8C28"/>
    <w:lvl w:ilvl="0" w:tplc="6194DC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362309"/>
    <w:multiLevelType w:val="hybridMultilevel"/>
    <w:tmpl w:val="7DF0F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622186">
    <w:abstractNumId w:val="27"/>
  </w:num>
  <w:num w:numId="2" w16cid:durableId="7255687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850729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71037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1662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76706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94585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2171024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4827103">
    <w:abstractNumId w:val="29"/>
  </w:num>
  <w:num w:numId="10" w16cid:durableId="188572549">
    <w:abstractNumId w:val="3"/>
  </w:num>
  <w:num w:numId="11" w16cid:durableId="198056447">
    <w:abstractNumId w:val="40"/>
  </w:num>
  <w:num w:numId="12" w16cid:durableId="1395201270">
    <w:abstractNumId w:val="11"/>
  </w:num>
  <w:num w:numId="13" w16cid:durableId="18996269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3306127">
    <w:abstractNumId w:val="22"/>
  </w:num>
  <w:num w:numId="15" w16cid:durableId="602810319">
    <w:abstractNumId w:val="22"/>
    <w:lvlOverride w:ilvl="0">
      <w:startOverride w:val="1"/>
    </w:lvlOverride>
  </w:num>
  <w:num w:numId="16" w16cid:durableId="642125445">
    <w:abstractNumId w:val="32"/>
  </w:num>
  <w:num w:numId="17" w16cid:durableId="2119253166">
    <w:abstractNumId w:val="14"/>
  </w:num>
  <w:num w:numId="18" w16cid:durableId="1286892272">
    <w:abstractNumId w:val="0"/>
  </w:num>
  <w:num w:numId="19" w16cid:durableId="2017996825">
    <w:abstractNumId w:val="24"/>
  </w:num>
  <w:num w:numId="20" w16cid:durableId="1504280140">
    <w:abstractNumId w:val="5"/>
  </w:num>
  <w:num w:numId="21" w16cid:durableId="1193762395">
    <w:abstractNumId w:val="28"/>
  </w:num>
  <w:num w:numId="22" w16cid:durableId="1460421112">
    <w:abstractNumId w:val="16"/>
  </w:num>
  <w:num w:numId="23" w16cid:durableId="1536309429">
    <w:abstractNumId w:val="36"/>
  </w:num>
  <w:num w:numId="24" w16cid:durableId="557396688">
    <w:abstractNumId w:val="25"/>
  </w:num>
  <w:num w:numId="25" w16cid:durableId="366950234">
    <w:abstractNumId w:val="21"/>
  </w:num>
  <w:num w:numId="26" w16cid:durableId="622733403">
    <w:abstractNumId w:val="20"/>
  </w:num>
  <w:num w:numId="27" w16cid:durableId="186988616">
    <w:abstractNumId w:val="30"/>
  </w:num>
  <w:num w:numId="28" w16cid:durableId="539364887">
    <w:abstractNumId w:val="23"/>
  </w:num>
  <w:num w:numId="29" w16cid:durableId="309604764">
    <w:abstractNumId w:val="39"/>
  </w:num>
  <w:num w:numId="30" w16cid:durableId="30083173">
    <w:abstractNumId w:val="8"/>
  </w:num>
  <w:num w:numId="31" w16cid:durableId="1154026401">
    <w:abstractNumId w:val="34"/>
  </w:num>
  <w:num w:numId="32" w16cid:durableId="1144274553">
    <w:abstractNumId w:val="26"/>
  </w:num>
  <w:num w:numId="33" w16cid:durableId="377516766">
    <w:abstractNumId w:val="7"/>
  </w:num>
  <w:num w:numId="34" w16cid:durableId="1472554768">
    <w:abstractNumId w:val="38"/>
  </w:num>
  <w:num w:numId="35" w16cid:durableId="500701733">
    <w:abstractNumId w:val="10"/>
  </w:num>
  <w:num w:numId="36" w16cid:durableId="1527669612">
    <w:abstractNumId w:val="17"/>
  </w:num>
  <w:num w:numId="37" w16cid:durableId="123890491">
    <w:abstractNumId w:val="12"/>
  </w:num>
  <w:num w:numId="38" w16cid:durableId="1820342553">
    <w:abstractNumId w:val="2"/>
  </w:num>
  <w:num w:numId="39" w16cid:durableId="13238458">
    <w:abstractNumId w:val="35"/>
  </w:num>
  <w:num w:numId="40" w16cid:durableId="111680339">
    <w:abstractNumId w:val="37"/>
  </w:num>
  <w:num w:numId="41" w16cid:durableId="41561732">
    <w:abstractNumId w:val="19"/>
  </w:num>
  <w:num w:numId="42" w16cid:durableId="675571480">
    <w:abstractNumId w:val="4"/>
  </w:num>
  <w:num w:numId="43" w16cid:durableId="1996571495">
    <w:abstractNumId w:val="6"/>
  </w:num>
  <w:num w:numId="44" w16cid:durableId="4699356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E7"/>
    <w:rsid w:val="00086EBD"/>
    <w:rsid w:val="0009254F"/>
    <w:rsid w:val="000A1E13"/>
    <w:rsid w:val="00126093"/>
    <w:rsid w:val="001267CE"/>
    <w:rsid w:val="00137DD5"/>
    <w:rsid w:val="001463D5"/>
    <w:rsid w:val="001616C9"/>
    <w:rsid w:val="00161CA7"/>
    <w:rsid w:val="001648A5"/>
    <w:rsid w:val="0016664B"/>
    <w:rsid w:val="002209AC"/>
    <w:rsid w:val="00234577"/>
    <w:rsid w:val="002502F0"/>
    <w:rsid w:val="00254B26"/>
    <w:rsid w:val="002750D5"/>
    <w:rsid w:val="002853A8"/>
    <w:rsid w:val="002864B1"/>
    <w:rsid w:val="002D07AD"/>
    <w:rsid w:val="00380CB9"/>
    <w:rsid w:val="003B1C23"/>
    <w:rsid w:val="003B692B"/>
    <w:rsid w:val="003C64FB"/>
    <w:rsid w:val="00406184"/>
    <w:rsid w:val="0042373A"/>
    <w:rsid w:val="00461FBF"/>
    <w:rsid w:val="004B3C0A"/>
    <w:rsid w:val="005506A9"/>
    <w:rsid w:val="00585E4B"/>
    <w:rsid w:val="005A60BB"/>
    <w:rsid w:val="005B33D8"/>
    <w:rsid w:val="005C6B08"/>
    <w:rsid w:val="005C7B9D"/>
    <w:rsid w:val="005D22B2"/>
    <w:rsid w:val="005F6B7F"/>
    <w:rsid w:val="006125A1"/>
    <w:rsid w:val="0061330C"/>
    <w:rsid w:val="00624841"/>
    <w:rsid w:val="006A087A"/>
    <w:rsid w:val="006C1A45"/>
    <w:rsid w:val="006D7DE7"/>
    <w:rsid w:val="006F12A9"/>
    <w:rsid w:val="00792063"/>
    <w:rsid w:val="008640B5"/>
    <w:rsid w:val="00922413"/>
    <w:rsid w:val="00922601"/>
    <w:rsid w:val="00942D13"/>
    <w:rsid w:val="00944F0B"/>
    <w:rsid w:val="00953086"/>
    <w:rsid w:val="00970160"/>
    <w:rsid w:val="009875ED"/>
    <w:rsid w:val="009E4BC3"/>
    <w:rsid w:val="00A56908"/>
    <w:rsid w:val="00AD4F98"/>
    <w:rsid w:val="00AF116C"/>
    <w:rsid w:val="00B457F1"/>
    <w:rsid w:val="00B465BC"/>
    <w:rsid w:val="00B92782"/>
    <w:rsid w:val="00B93AEC"/>
    <w:rsid w:val="00BA0710"/>
    <w:rsid w:val="00C13278"/>
    <w:rsid w:val="00C44C71"/>
    <w:rsid w:val="00C54215"/>
    <w:rsid w:val="00CB3031"/>
    <w:rsid w:val="00CC3098"/>
    <w:rsid w:val="00CD0E15"/>
    <w:rsid w:val="00D1284A"/>
    <w:rsid w:val="00D12BBF"/>
    <w:rsid w:val="00D1553E"/>
    <w:rsid w:val="00E4074D"/>
    <w:rsid w:val="00E56B26"/>
    <w:rsid w:val="00F46E0E"/>
    <w:rsid w:val="00F953AB"/>
    <w:rsid w:val="00FE4086"/>
    <w:rsid w:val="00FF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FFDCC"/>
  <w15:chartTrackingRefBased/>
  <w15:docId w15:val="{CB6A8D68-6535-44BA-9F5B-E5CE27AF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7D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44F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44F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link w:val="Cmsor3Char"/>
    <w:qFormat/>
    <w:rsid w:val="006D7DE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6D7DE7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cf0agj">
    <w:name w:val="cf0 agj"/>
    <w:basedOn w:val="Norml"/>
    <w:rsid w:val="006D7DE7"/>
    <w:pPr>
      <w:spacing w:before="100" w:beforeAutospacing="1" w:after="100" w:afterAutospacing="1"/>
    </w:pPr>
  </w:style>
  <w:style w:type="character" w:styleId="Hiperhivatkozs">
    <w:name w:val="Hyperlink"/>
    <w:rsid w:val="006D7DE7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D7DE7"/>
    <w:pPr>
      <w:ind w:left="720"/>
      <w:contextualSpacing/>
    </w:pPr>
  </w:style>
  <w:style w:type="paragraph" w:styleId="lfej">
    <w:name w:val="header"/>
    <w:basedOn w:val="Norml"/>
    <w:link w:val="lfejChar"/>
    <w:rsid w:val="006D7DE7"/>
    <w:pPr>
      <w:suppressLineNumbers/>
      <w:tabs>
        <w:tab w:val="center" w:pos="4536"/>
        <w:tab w:val="right" w:pos="9072"/>
      </w:tabs>
      <w:suppressAutoHyphens/>
      <w:spacing w:line="276" w:lineRule="auto"/>
      <w:jc w:val="both"/>
    </w:pPr>
    <w:rPr>
      <w:kern w:val="1"/>
      <w:lang w:eastAsia="ar-SA"/>
    </w:rPr>
  </w:style>
  <w:style w:type="character" w:customStyle="1" w:styleId="lfejChar">
    <w:name w:val="Élőfej Char"/>
    <w:basedOn w:val="Bekezdsalapbettpusa"/>
    <w:link w:val="lfej"/>
    <w:rsid w:val="006D7DE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uiPriority w:val="9"/>
    <w:rsid w:val="00944F0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44F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u-HU"/>
    </w:rPr>
  </w:style>
  <w:style w:type="paragraph" w:customStyle="1" w:styleId="Default">
    <w:name w:val="Default"/>
    <w:rsid w:val="00A56908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numbering" w:customStyle="1" w:styleId="WW8Num31">
    <w:name w:val="WW8Num31"/>
    <w:basedOn w:val="Nemlista"/>
    <w:rsid w:val="00A56908"/>
    <w:pPr>
      <w:numPr>
        <w:numId w:val="14"/>
      </w:numPr>
    </w:pPr>
  </w:style>
  <w:style w:type="character" w:customStyle="1" w:styleId="FootnoteCharacters">
    <w:name w:val="Footnote Characters"/>
    <w:rsid w:val="009E4BC3"/>
    <w:rPr>
      <w:vertAlign w:val="superscript"/>
    </w:rPr>
  </w:style>
  <w:style w:type="character" w:customStyle="1" w:styleId="Lbjegyzet-karakterek">
    <w:name w:val="Lábjegyzet-karakterek"/>
    <w:rsid w:val="009E4BC3"/>
    <w:rPr>
      <w:vertAlign w:val="superscript"/>
    </w:rPr>
  </w:style>
  <w:style w:type="character" w:styleId="Lbjegyzet-hivatkozs">
    <w:name w:val="footnote reference"/>
    <w:rsid w:val="009E4BC3"/>
    <w:rPr>
      <w:vertAlign w:val="superscript"/>
    </w:rPr>
  </w:style>
  <w:style w:type="paragraph" w:styleId="Szvegtrzs">
    <w:name w:val="Body Text"/>
    <w:basedOn w:val="Norml"/>
    <w:link w:val="SzvegtrzsChar"/>
    <w:rsid w:val="009E4BC3"/>
    <w:pPr>
      <w:suppressAutoHyphens/>
      <w:spacing w:after="200" w:line="100" w:lineRule="atLeast"/>
      <w:jc w:val="both"/>
    </w:pPr>
    <w:rPr>
      <w:rFonts w:eastAsia="Calibri"/>
      <w:lang w:eastAsia="zh-CN"/>
    </w:rPr>
  </w:style>
  <w:style w:type="character" w:customStyle="1" w:styleId="SzvegtrzsChar">
    <w:name w:val="Szövegtörzs Char"/>
    <w:basedOn w:val="Bekezdsalapbettpusa"/>
    <w:link w:val="Szvegtrzs"/>
    <w:rsid w:val="009E4BC3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ormlWeb">
    <w:name w:val="Normal (Web)"/>
    <w:basedOn w:val="Norml"/>
    <w:rsid w:val="009E4BC3"/>
    <w:pPr>
      <w:suppressAutoHyphens/>
      <w:spacing w:line="100" w:lineRule="atLeast"/>
      <w:ind w:firstLine="180"/>
      <w:jc w:val="both"/>
    </w:pPr>
    <w:rPr>
      <w:lang w:eastAsia="zh-CN"/>
    </w:rPr>
  </w:style>
  <w:style w:type="paragraph" w:styleId="Lbjegyzetszveg">
    <w:name w:val="footnote text"/>
    <w:basedOn w:val="Norml"/>
    <w:link w:val="LbjegyzetszvegChar"/>
    <w:rsid w:val="009E4BC3"/>
    <w:pPr>
      <w:suppressAutoHyphens/>
      <w:spacing w:line="100" w:lineRule="atLeast"/>
    </w:pPr>
    <w:rPr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9E4BC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6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4386</Words>
  <Characters>30269</Characters>
  <Application>Microsoft Office Word</Application>
  <DocSecurity>0</DocSecurity>
  <Lines>252</Lines>
  <Paragraphs>69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Tímea Csík</cp:lastModifiedBy>
  <cp:revision>4</cp:revision>
  <dcterms:created xsi:type="dcterms:W3CDTF">2025-05-06T12:36:00Z</dcterms:created>
  <dcterms:modified xsi:type="dcterms:W3CDTF">2025-05-23T11:50:00Z</dcterms:modified>
</cp:coreProperties>
</file>